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08"/>
        <w:gridCol w:w="9523"/>
        <w:gridCol w:w="798"/>
      </w:tblGrid>
      <w:tr w:rsidR="00111326">
        <w:trPr>
          <w:trHeight w:val="495"/>
          <w:jc w:val="center"/>
        </w:trPr>
        <w:tc>
          <w:tcPr>
            <w:tcW w:w="11229" w:type="dxa"/>
            <w:gridSpan w:val="3"/>
            <w:tcBorders>
              <w:bottom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91327"/>
            <w:bookmarkStart w:id="1" w:name="_GoBack"/>
            <w:r>
              <w:rPr>
                <w:rFonts w:ascii="仿宋_GB2312" w:eastAsia="仿宋_GB2312" w:hAnsi="宋体" w:cs="宋体" w:hint="eastAsia"/>
                <w:b/>
                <w:bCs/>
                <w:color w:val="0000FF"/>
                <w:kern w:val="0"/>
                <w:sz w:val="28"/>
                <w:szCs w:val="28"/>
              </w:rPr>
              <w:t>核酸蛋白荧光定量仪</w:t>
            </w:r>
          </w:p>
        </w:tc>
      </w:tr>
      <w:tr w:rsidR="00111326"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11326"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1326"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1326" w:rsidTr="00713245">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1326"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11326" w:rsidRDefault="000169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13245"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0F5C7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rsidP="000F5C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2台</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对微量样品进行测定，对病原微生物，单克隆抗体等进行测定</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B6673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连续波长全光谱分析，波长范围: </w:t>
            </w:r>
            <w:r w:rsidR="00B66730">
              <w:rPr>
                <w:rFonts w:ascii="仿宋_GB2312" w:eastAsia="仿宋_GB2312" w:hAnsi="宋体" w:cs="宋体" w:hint="eastAsia"/>
                <w:bCs/>
                <w:kern w:val="0"/>
                <w:sz w:val="28"/>
                <w:szCs w:val="28"/>
              </w:rPr>
              <w:t>20</w:t>
            </w:r>
            <w:r>
              <w:rPr>
                <w:rFonts w:ascii="仿宋_GB2312" w:eastAsia="仿宋_GB2312" w:hAnsi="宋体" w:cs="宋体" w:hint="eastAsia"/>
                <w:bCs/>
                <w:kern w:val="0"/>
                <w:sz w:val="28"/>
                <w:szCs w:val="28"/>
              </w:rPr>
              <w:t>0-850nm</w:t>
            </w:r>
            <w:r w:rsidR="00E06C35">
              <w:rPr>
                <w:rFonts w:ascii="仿宋_GB2312" w:eastAsia="仿宋_GB2312" w:hAnsi="宋体" w:cs="宋体"/>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对少至1ul的微量样品进行快速测定</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低波长下亦可准确检测蛋白质，如205nm下可准确检测多肽的浓度</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A0387E">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dsDNA, </w:t>
            </w:r>
            <w:r w:rsidR="00A0387E">
              <w:rPr>
                <w:rFonts w:ascii="仿宋_GB2312" w:eastAsia="仿宋_GB2312" w:hAnsi="宋体" w:cs="宋体" w:hint="eastAsia"/>
                <w:bCs/>
                <w:kern w:val="0"/>
                <w:sz w:val="28"/>
                <w:szCs w:val="28"/>
              </w:rPr>
              <w:t>检测范围≥</w:t>
            </w:r>
            <w:r>
              <w:rPr>
                <w:rFonts w:ascii="仿宋_GB2312" w:eastAsia="仿宋_GB2312" w:hAnsi="宋体" w:cs="宋体" w:hint="eastAsia"/>
                <w:bCs/>
                <w:kern w:val="0"/>
                <w:sz w:val="28"/>
                <w:szCs w:val="28"/>
              </w:rPr>
              <w:t>2ng/μl</w:t>
            </w:r>
            <w:r w:rsidR="00A0387E">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27</w:t>
            </w:r>
            <w:r w:rsidR="00A0387E">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00ng/μl，不用稀释均可直接测量</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波长精度≤±1nm</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B6673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光谱分辨率≤</w:t>
            </w:r>
            <w:r w:rsidR="00B66730">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 xml:space="preserve"> nm </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E70E5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光程</w:t>
            </w:r>
            <w:r w:rsidR="00454CF8">
              <w:rPr>
                <w:rFonts w:ascii="仿宋_GB2312" w:eastAsia="仿宋_GB2312" w:hAnsi="宋体" w:cs="宋体" w:hint="eastAsia"/>
                <w:bCs/>
                <w:kern w:val="0"/>
                <w:sz w:val="28"/>
                <w:szCs w:val="28"/>
              </w:rPr>
              <w:t>≥5个</w:t>
            </w:r>
            <w:r>
              <w:rPr>
                <w:rFonts w:ascii="仿宋_GB2312" w:eastAsia="仿宋_GB2312" w:hAnsi="宋体" w:cs="宋体" w:hint="eastAsia"/>
                <w:bCs/>
                <w:kern w:val="0"/>
                <w:sz w:val="28"/>
                <w:szCs w:val="28"/>
              </w:rPr>
              <w:t>，根据样品浓度进行自动匹配最佳光程，无需手工设置</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检测下限：</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2ng/ul（dsDNA），</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0.06mg/ml（BSA），</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0.03mg/ml（IgG）</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10</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rsidP="00D9249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检测上限：</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27,500ng/ul（dsDNA），</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8</w:t>
            </w:r>
            <w:r w:rsidR="00D92497">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0mg/ml（BSA），</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400mg/ml（IgG）</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13245"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3245" w:rsidRDefault="00713245">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11</w:t>
            </w:r>
          </w:p>
        </w:tc>
        <w:tc>
          <w:tcPr>
            <w:tcW w:w="9523"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检测重复性： </w:t>
            </w:r>
            <w:r w:rsidR="00D92497">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0.002A (1.00mm光程)或1%CV</w:t>
            </w:r>
          </w:p>
        </w:tc>
        <w:tc>
          <w:tcPr>
            <w:tcW w:w="798" w:type="dxa"/>
            <w:tcBorders>
              <w:top w:val="nil"/>
              <w:left w:val="nil"/>
              <w:bottom w:val="single" w:sz="8" w:space="0" w:color="008000"/>
              <w:right w:val="single" w:sz="8" w:space="0" w:color="008000"/>
            </w:tcBorders>
            <w:shd w:val="clear" w:color="auto" w:fill="auto"/>
            <w:vAlign w:val="center"/>
          </w:tcPr>
          <w:p w:rsidR="00713245" w:rsidRDefault="0071324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F1575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光吸收率范围（基座）：0-550A</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23" w:type="dxa"/>
            <w:tcBorders>
              <w:top w:val="nil"/>
              <w:left w:val="nil"/>
              <w:bottom w:val="single" w:sz="8" w:space="0" w:color="008000"/>
              <w:right w:val="single" w:sz="8" w:space="0" w:color="008000"/>
            </w:tcBorders>
            <w:shd w:val="clear" w:color="auto" w:fill="auto"/>
            <w:vAlign w:val="center"/>
          </w:tcPr>
          <w:p w:rsidR="00E66CCD" w:rsidRPr="00B2463E" w:rsidRDefault="00E66CCD" w:rsidP="00F2519B">
            <w:pPr>
              <w:widowControl/>
              <w:adjustRightInd w:val="0"/>
              <w:snapToGrid w:val="0"/>
              <w:jc w:val="left"/>
              <w:rPr>
                <w:rFonts w:ascii="仿宋_GB2312" w:eastAsia="仿宋_GB2312" w:hAnsi="宋体" w:cs="宋体"/>
                <w:bCs/>
                <w:kern w:val="0"/>
                <w:sz w:val="28"/>
                <w:szCs w:val="28"/>
              </w:rPr>
            </w:pPr>
            <w:r w:rsidRPr="00B2463E">
              <w:rPr>
                <w:rFonts w:ascii="仿宋_GB2312" w:eastAsia="仿宋_GB2312" w:hAnsi="宋体" w:cs="宋体" w:hint="eastAsia"/>
                <w:bCs/>
                <w:kern w:val="0"/>
                <w:sz w:val="28"/>
                <w:szCs w:val="28"/>
              </w:rPr>
              <w:t>核酸检测周期：</w:t>
            </w:r>
            <w:r w:rsidR="00D7480C" w:rsidRPr="00B2463E">
              <w:rPr>
                <w:rFonts w:ascii="仿宋_GB2312" w:eastAsia="仿宋_GB2312" w:hAnsi="宋体" w:cs="宋体" w:hint="eastAsia"/>
                <w:bCs/>
                <w:kern w:val="0"/>
                <w:sz w:val="28"/>
                <w:szCs w:val="28"/>
              </w:rPr>
              <w:t>≤</w:t>
            </w:r>
            <w:r w:rsidR="00F2519B">
              <w:rPr>
                <w:rFonts w:ascii="仿宋_GB2312" w:eastAsia="仿宋_GB2312" w:hAnsi="宋体" w:cs="宋体" w:hint="eastAsia"/>
                <w:bCs/>
                <w:kern w:val="0"/>
                <w:sz w:val="28"/>
                <w:szCs w:val="28"/>
              </w:rPr>
              <w:t>10</w:t>
            </w:r>
            <w:r w:rsidRPr="00B2463E">
              <w:rPr>
                <w:rFonts w:ascii="仿宋_GB2312" w:eastAsia="仿宋_GB2312" w:hAnsi="宋体" w:cs="宋体" w:hint="eastAsia"/>
                <w:bCs/>
                <w:kern w:val="0"/>
                <w:sz w:val="28"/>
                <w:szCs w:val="28"/>
              </w:rPr>
              <w:t>s</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523" w:type="dxa"/>
            <w:tcBorders>
              <w:top w:val="nil"/>
              <w:left w:val="nil"/>
              <w:bottom w:val="single" w:sz="8" w:space="0" w:color="008000"/>
              <w:right w:val="single" w:sz="8" w:space="0" w:color="008000"/>
            </w:tcBorders>
            <w:shd w:val="clear" w:color="auto" w:fill="auto"/>
            <w:vAlign w:val="center"/>
          </w:tcPr>
          <w:p w:rsidR="00E66CCD" w:rsidRPr="00B2463E" w:rsidRDefault="00E66CCD" w:rsidP="00B94026">
            <w:pPr>
              <w:widowControl/>
              <w:adjustRightInd w:val="0"/>
              <w:snapToGrid w:val="0"/>
              <w:jc w:val="left"/>
              <w:rPr>
                <w:rFonts w:ascii="仿宋_GB2312" w:eastAsia="仿宋_GB2312" w:hAnsi="宋体" w:cs="宋体"/>
                <w:bCs/>
                <w:kern w:val="0"/>
                <w:sz w:val="28"/>
                <w:szCs w:val="28"/>
              </w:rPr>
            </w:pPr>
            <w:r w:rsidRPr="00B2463E">
              <w:rPr>
                <w:rFonts w:ascii="仿宋_GB2312" w:eastAsia="仿宋_GB2312" w:hAnsi="宋体" w:cs="宋体" w:hint="eastAsia"/>
                <w:bCs/>
                <w:kern w:val="0"/>
                <w:sz w:val="28"/>
                <w:szCs w:val="28"/>
              </w:rPr>
              <w:t>上样方式：</w:t>
            </w:r>
            <w:proofErr w:type="gramStart"/>
            <w:r w:rsidRPr="00B2463E">
              <w:rPr>
                <w:rFonts w:ascii="仿宋_GB2312" w:eastAsia="仿宋_GB2312" w:hAnsi="宋体" w:cs="宋体" w:hint="eastAsia"/>
                <w:bCs/>
                <w:kern w:val="0"/>
                <w:sz w:val="28"/>
                <w:szCs w:val="28"/>
              </w:rPr>
              <w:t>直接上样并</w:t>
            </w:r>
            <w:proofErr w:type="gramEnd"/>
            <w:r w:rsidRPr="00B2463E">
              <w:rPr>
                <w:rFonts w:ascii="仿宋_GB2312" w:eastAsia="仿宋_GB2312" w:hAnsi="宋体" w:cs="宋体" w:hint="eastAsia"/>
                <w:bCs/>
                <w:kern w:val="0"/>
                <w:sz w:val="28"/>
                <w:szCs w:val="28"/>
              </w:rPr>
              <w:t>进行样品检测</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F1575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当样本中存在污染物时，能鉴定的污染物≥5种，样本检测的结果会自动扣除污染物的OD值</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523" w:type="dxa"/>
            <w:tcBorders>
              <w:top w:val="nil"/>
              <w:left w:val="nil"/>
              <w:bottom w:val="single" w:sz="8" w:space="0" w:color="008000"/>
              <w:right w:val="single" w:sz="8" w:space="0" w:color="008000"/>
            </w:tcBorders>
            <w:shd w:val="clear" w:color="auto" w:fill="auto"/>
            <w:vAlign w:val="center"/>
          </w:tcPr>
          <w:p w:rsidR="00E66CCD" w:rsidRDefault="00F15752" w:rsidP="00F1575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彩色触摸屏分辨率≥</w:t>
            </w:r>
            <w:r w:rsidR="00E66CCD">
              <w:rPr>
                <w:rFonts w:ascii="仿宋_GB2312" w:eastAsia="仿宋_GB2312" w:hAnsi="宋体" w:cs="宋体" w:hint="eastAsia"/>
                <w:bCs/>
                <w:kern w:val="0"/>
                <w:sz w:val="28"/>
                <w:szCs w:val="28"/>
              </w:rPr>
              <w:t>1280×800，触摸屏可左右移动或前后调整角度</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F1575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操作系统内存≥32GB</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F1575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内置检测器传感器，在检测前对样品形成的液</w:t>
            </w:r>
            <w:proofErr w:type="gramStart"/>
            <w:r>
              <w:rPr>
                <w:rFonts w:ascii="仿宋_GB2312" w:eastAsia="仿宋_GB2312" w:hAnsi="宋体" w:cs="宋体" w:hint="eastAsia"/>
                <w:bCs/>
                <w:kern w:val="0"/>
                <w:sz w:val="28"/>
                <w:szCs w:val="28"/>
              </w:rPr>
              <w:t>柱进行</w:t>
            </w:r>
            <w:proofErr w:type="gramEnd"/>
            <w:r>
              <w:rPr>
                <w:rFonts w:ascii="仿宋_GB2312" w:eastAsia="仿宋_GB2312" w:hAnsi="宋体" w:cs="宋体" w:hint="eastAsia"/>
                <w:bCs/>
                <w:kern w:val="0"/>
                <w:sz w:val="28"/>
                <w:szCs w:val="28"/>
              </w:rPr>
              <w:t>数码成像</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19</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B94026">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E66CCD"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B94026">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提供设备附件及各类配件详细报价（含名称、品牌、规格型号、数量、单价)</w:t>
            </w:r>
          </w:p>
        </w:tc>
        <w:tc>
          <w:tcPr>
            <w:tcW w:w="798" w:type="dxa"/>
            <w:tcBorders>
              <w:top w:val="nil"/>
              <w:left w:val="nil"/>
              <w:bottom w:val="single" w:sz="8" w:space="0" w:color="008000"/>
              <w:right w:val="single" w:sz="8" w:space="0" w:color="008000"/>
            </w:tcBorders>
            <w:shd w:val="clear" w:color="auto" w:fill="auto"/>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Pr="00674FE2" w:rsidRDefault="00E66CCD">
            <w:pPr>
              <w:widowControl/>
              <w:adjustRightInd w:val="0"/>
              <w:snapToGrid w:val="0"/>
              <w:jc w:val="center"/>
              <w:textAlignment w:val="center"/>
              <w:rPr>
                <w:rFonts w:ascii="仿宋_GB2312" w:eastAsia="仿宋_GB2312" w:hAnsi="宋体" w:cs="宋体"/>
                <w:color w:val="FF0000"/>
                <w:kern w:val="0"/>
                <w:sz w:val="28"/>
                <w:szCs w:val="28"/>
              </w:rPr>
            </w:pPr>
            <w:r w:rsidRPr="00674FE2">
              <w:rPr>
                <w:rFonts w:ascii="仿宋_GB2312" w:eastAsia="仿宋_GB2312" w:hAnsi="宋体" w:cs="宋体" w:hint="eastAsia"/>
                <w:color w:val="FF0000"/>
                <w:kern w:val="0"/>
                <w:sz w:val="28"/>
                <w:szCs w:val="28"/>
              </w:rPr>
              <w:t>21</w:t>
            </w:r>
          </w:p>
        </w:tc>
        <w:tc>
          <w:tcPr>
            <w:tcW w:w="9523" w:type="dxa"/>
            <w:tcBorders>
              <w:top w:val="nil"/>
              <w:left w:val="nil"/>
              <w:bottom w:val="single" w:sz="8" w:space="0" w:color="008000"/>
              <w:right w:val="single" w:sz="8" w:space="0" w:color="008000"/>
            </w:tcBorders>
            <w:shd w:val="clear" w:color="auto" w:fill="auto"/>
            <w:vAlign w:val="center"/>
          </w:tcPr>
          <w:p w:rsidR="00E66CCD" w:rsidRPr="00674FE2" w:rsidRDefault="00E66CCD" w:rsidP="00674FE2">
            <w:pPr>
              <w:widowControl/>
              <w:adjustRightInd w:val="0"/>
              <w:snapToGrid w:val="0"/>
              <w:jc w:val="left"/>
              <w:rPr>
                <w:rFonts w:ascii="仿宋_GB2312" w:eastAsia="仿宋_GB2312" w:hAnsi="宋体" w:cs="宋体"/>
                <w:bCs/>
                <w:color w:val="FF0000"/>
                <w:kern w:val="0"/>
                <w:sz w:val="28"/>
                <w:szCs w:val="28"/>
              </w:rPr>
            </w:pPr>
            <w:r w:rsidRPr="00674FE2">
              <w:rPr>
                <w:rFonts w:ascii="仿宋_GB2312" w:eastAsia="仿宋_GB2312" w:hAnsi="宋体" w:cs="宋体" w:hint="eastAsia"/>
                <w:bCs/>
                <w:color w:val="FF0000"/>
                <w:kern w:val="0"/>
                <w:sz w:val="28"/>
                <w:szCs w:val="28"/>
              </w:rPr>
              <w:t>提供</w:t>
            </w:r>
            <w:r w:rsidR="003A0C6C" w:rsidRPr="00674FE2">
              <w:rPr>
                <w:rFonts w:ascii="仿宋_GB2312" w:eastAsia="仿宋_GB2312" w:hAnsi="宋体" w:cs="宋体" w:hint="eastAsia"/>
                <w:bCs/>
                <w:color w:val="FF0000"/>
                <w:kern w:val="0"/>
                <w:sz w:val="28"/>
                <w:szCs w:val="28"/>
              </w:rPr>
              <w:t>核酸浓度检测所需</w:t>
            </w:r>
            <w:r w:rsidRPr="00674FE2">
              <w:rPr>
                <w:rFonts w:ascii="仿宋_GB2312" w:eastAsia="仿宋_GB2312" w:hAnsi="宋体" w:cs="宋体" w:hint="eastAsia"/>
                <w:bCs/>
                <w:color w:val="FF0000"/>
                <w:kern w:val="0"/>
                <w:sz w:val="28"/>
                <w:szCs w:val="28"/>
              </w:rPr>
              <w:t>配套耗材及试剂长期供应价格（含名称、品牌、规格型号、单价</w:t>
            </w:r>
            <w:r w:rsidR="004E063A" w:rsidRPr="00674FE2">
              <w:rPr>
                <w:rFonts w:ascii="仿宋_GB2312" w:eastAsia="仿宋_GB2312" w:hAnsi="宋体" w:cs="宋体" w:hint="eastAsia"/>
                <w:bCs/>
                <w:color w:val="FF0000"/>
                <w:kern w:val="0"/>
                <w:sz w:val="28"/>
                <w:szCs w:val="28"/>
              </w:rPr>
              <w:t>、每人份价格</w:t>
            </w:r>
            <w:r w:rsidRPr="00674FE2">
              <w:rPr>
                <w:rFonts w:ascii="仿宋_GB2312" w:eastAsia="仿宋_GB2312" w:hAnsi="宋体" w:cs="宋体" w:hint="eastAsia"/>
                <w:bCs/>
                <w:color w:val="FF0000"/>
                <w:kern w:val="0"/>
                <w:sz w:val="28"/>
                <w:szCs w:val="28"/>
              </w:rPr>
              <w:t>)</w:t>
            </w:r>
          </w:p>
        </w:tc>
        <w:tc>
          <w:tcPr>
            <w:tcW w:w="798" w:type="dxa"/>
            <w:tcBorders>
              <w:top w:val="nil"/>
              <w:left w:val="nil"/>
              <w:bottom w:val="single" w:sz="8" w:space="0" w:color="008000"/>
              <w:right w:val="single" w:sz="8" w:space="0" w:color="008000"/>
            </w:tcBorders>
            <w:shd w:val="clear" w:color="auto" w:fill="auto"/>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p>
        </w:tc>
      </w:tr>
      <w:tr w:rsidR="00E66CCD" w:rsidTr="00713245">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rsidP="008E7A6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8E7A64">
              <w:rPr>
                <w:rFonts w:ascii="仿宋_GB2312" w:eastAsia="仿宋_GB2312" w:hAnsi="宋体" w:cs="宋体" w:hint="eastAsia"/>
                <w:kern w:val="0"/>
                <w:sz w:val="28"/>
                <w:szCs w:val="28"/>
              </w:rPr>
              <w:t>3</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4965A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66CCD">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66CCD" w:rsidTr="00713245">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sidR="00DF583A">
              <w:rPr>
                <w:rFonts w:ascii="仿宋_GB2312" w:eastAsia="仿宋_GB2312" w:hAnsi="宋体" w:cs="宋体" w:hint="eastAsia"/>
                <w:kern w:val="0"/>
                <w:sz w:val="28"/>
                <w:szCs w:val="28"/>
              </w:rPr>
              <w:t>日历天</w:t>
            </w:r>
            <w:proofErr w:type="gramEnd"/>
            <w:r w:rsidR="00DF583A">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E66CCD" w:rsidRDefault="00E66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111326" w:rsidRDefault="00111326">
      <w:pPr>
        <w:rPr>
          <w:rFonts w:eastAsia="仿宋_GB2312"/>
          <w:b/>
          <w:bCs/>
          <w:color w:val="FF0000"/>
          <w:sz w:val="28"/>
          <w:szCs w:val="28"/>
        </w:rPr>
      </w:pPr>
    </w:p>
    <w:sectPr w:rsidR="00111326" w:rsidSect="00111326">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F7" w:rsidRDefault="00BD57F7" w:rsidP="00713245">
      <w:r>
        <w:separator/>
      </w:r>
    </w:p>
  </w:endnote>
  <w:endnote w:type="continuationSeparator" w:id="0">
    <w:p w:rsidR="00BD57F7" w:rsidRDefault="00BD57F7" w:rsidP="007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F7" w:rsidRDefault="00BD57F7" w:rsidP="00713245">
      <w:r>
        <w:separator/>
      </w:r>
    </w:p>
  </w:footnote>
  <w:footnote w:type="continuationSeparator" w:id="0">
    <w:p w:rsidR="00BD57F7" w:rsidRDefault="00BD57F7" w:rsidP="0071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1695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217C"/>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1326"/>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C256F"/>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E33F7"/>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9B2"/>
    <w:rsid w:val="00377A38"/>
    <w:rsid w:val="00381F2E"/>
    <w:rsid w:val="00390392"/>
    <w:rsid w:val="003944B2"/>
    <w:rsid w:val="00394F08"/>
    <w:rsid w:val="00395E72"/>
    <w:rsid w:val="003A0C6C"/>
    <w:rsid w:val="003A452B"/>
    <w:rsid w:val="003B118E"/>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2074"/>
    <w:rsid w:val="0044409E"/>
    <w:rsid w:val="004450D3"/>
    <w:rsid w:val="00445D26"/>
    <w:rsid w:val="00447B38"/>
    <w:rsid w:val="00450D5B"/>
    <w:rsid w:val="00454CF8"/>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95FB2"/>
    <w:rsid w:val="004965A7"/>
    <w:rsid w:val="004A021E"/>
    <w:rsid w:val="004A45E8"/>
    <w:rsid w:val="004A51D1"/>
    <w:rsid w:val="004A68A8"/>
    <w:rsid w:val="004A6D82"/>
    <w:rsid w:val="004A7A40"/>
    <w:rsid w:val="004B57B7"/>
    <w:rsid w:val="004B5DD4"/>
    <w:rsid w:val="004C221D"/>
    <w:rsid w:val="004C46E0"/>
    <w:rsid w:val="004C54BB"/>
    <w:rsid w:val="004C5B77"/>
    <w:rsid w:val="004C7E9E"/>
    <w:rsid w:val="004D16A1"/>
    <w:rsid w:val="004D3F00"/>
    <w:rsid w:val="004D3F0E"/>
    <w:rsid w:val="004E063A"/>
    <w:rsid w:val="004F1F15"/>
    <w:rsid w:val="004F3EE8"/>
    <w:rsid w:val="004F703B"/>
    <w:rsid w:val="004F732D"/>
    <w:rsid w:val="00504B93"/>
    <w:rsid w:val="00517A3B"/>
    <w:rsid w:val="00522451"/>
    <w:rsid w:val="0052412A"/>
    <w:rsid w:val="00526F23"/>
    <w:rsid w:val="00527191"/>
    <w:rsid w:val="00527C3C"/>
    <w:rsid w:val="00532DB6"/>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5C3"/>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57EB9"/>
    <w:rsid w:val="006623AF"/>
    <w:rsid w:val="00664736"/>
    <w:rsid w:val="006650BE"/>
    <w:rsid w:val="006658E6"/>
    <w:rsid w:val="006669D7"/>
    <w:rsid w:val="006723F1"/>
    <w:rsid w:val="006749CB"/>
    <w:rsid w:val="00674FE2"/>
    <w:rsid w:val="00676297"/>
    <w:rsid w:val="006830BC"/>
    <w:rsid w:val="0068456B"/>
    <w:rsid w:val="00686380"/>
    <w:rsid w:val="006871CF"/>
    <w:rsid w:val="00691DB2"/>
    <w:rsid w:val="00693027"/>
    <w:rsid w:val="006A1314"/>
    <w:rsid w:val="006A2854"/>
    <w:rsid w:val="006A3A83"/>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245"/>
    <w:rsid w:val="00713738"/>
    <w:rsid w:val="007174B4"/>
    <w:rsid w:val="0072318F"/>
    <w:rsid w:val="007258F7"/>
    <w:rsid w:val="007274B4"/>
    <w:rsid w:val="00730216"/>
    <w:rsid w:val="0073423B"/>
    <w:rsid w:val="00741DA6"/>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7479"/>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2BE"/>
    <w:rsid w:val="008C1F35"/>
    <w:rsid w:val="008C4256"/>
    <w:rsid w:val="008D1A27"/>
    <w:rsid w:val="008D20D5"/>
    <w:rsid w:val="008D2F0A"/>
    <w:rsid w:val="008D4F7A"/>
    <w:rsid w:val="008E014C"/>
    <w:rsid w:val="008E306A"/>
    <w:rsid w:val="008E65FA"/>
    <w:rsid w:val="008E6F1A"/>
    <w:rsid w:val="008E75D8"/>
    <w:rsid w:val="008E7A64"/>
    <w:rsid w:val="008F01E8"/>
    <w:rsid w:val="008F0B6B"/>
    <w:rsid w:val="008F68C1"/>
    <w:rsid w:val="008F7F6A"/>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0387E"/>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0D6A"/>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E35"/>
    <w:rsid w:val="00B2463E"/>
    <w:rsid w:val="00B24F58"/>
    <w:rsid w:val="00B26506"/>
    <w:rsid w:val="00B2709A"/>
    <w:rsid w:val="00B37328"/>
    <w:rsid w:val="00B377F8"/>
    <w:rsid w:val="00B44EF3"/>
    <w:rsid w:val="00B50493"/>
    <w:rsid w:val="00B50B08"/>
    <w:rsid w:val="00B540D5"/>
    <w:rsid w:val="00B54BA7"/>
    <w:rsid w:val="00B54E71"/>
    <w:rsid w:val="00B60CF2"/>
    <w:rsid w:val="00B66730"/>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57F7"/>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6D87"/>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7480C"/>
    <w:rsid w:val="00D8178E"/>
    <w:rsid w:val="00D83993"/>
    <w:rsid w:val="00D86168"/>
    <w:rsid w:val="00D86A0A"/>
    <w:rsid w:val="00D86E64"/>
    <w:rsid w:val="00D92497"/>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583A"/>
    <w:rsid w:val="00DF5B36"/>
    <w:rsid w:val="00E03020"/>
    <w:rsid w:val="00E03B52"/>
    <w:rsid w:val="00E041D0"/>
    <w:rsid w:val="00E043B9"/>
    <w:rsid w:val="00E04814"/>
    <w:rsid w:val="00E06192"/>
    <w:rsid w:val="00E06C35"/>
    <w:rsid w:val="00E11104"/>
    <w:rsid w:val="00E1125E"/>
    <w:rsid w:val="00E11A19"/>
    <w:rsid w:val="00E16495"/>
    <w:rsid w:val="00E16B2A"/>
    <w:rsid w:val="00E1737B"/>
    <w:rsid w:val="00E24BB5"/>
    <w:rsid w:val="00E260A9"/>
    <w:rsid w:val="00E26931"/>
    <w:rsid w:val="00E33D8E"/>
    <w:rsid w:val="00E351F4"/>
    <w:rsid w:val="00E366A4"/>
    <w:rsid w:val="00E36853"/>
    <w:rsid w:val="00E41946"/>
    <w:rsid w:val="00E44019"/>
    <w:rsid w:val="00E45A69"/>
    <w:rsid w:val="00E466A8"/>
    <w:rsid w:val="00E470BF"/>
    <w:rsid w:val="00E545B6"/>
    <w:rsid w:val="00E64413"/>
    <w:rsid w:val="00E65ACD"/>
    <w:rsid w:val="00E66CCD"/>
    <w:rsid w:val="00E677F7"/>
    <w:rsid w:val="00E70E55"/>
    <w:rsid w:val="00E71976"/>
    <w:rsid w:val="00E719BF"/>
    <w:rsid w:val="00E74359"/>
    <w:rsid w:val="00E80FFE"/>
    <w:rsid w:val="00E8106B"/>
    <w:rsid w:val="00E82789"/>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15752"/>
    <w:rsid w:val="00F2519B"/>
    <w:rsid w:val="00F2697B"/>
    <w:rsid w:val="00F26ACC"/>
    <w:rsid w:val="00F26C60"/>
    <w:rsid w:val="00F27AFD"/>
    <w:rsid w:val="00F3072A"/>
    <w:rsid w:val="00F3164A"/>
    <w:rsid w:val="00F31691"/>
    <w:rsid w:val="00F33270"/>
    <w:rsid w:val="00F334E9"/>
    <w:rsid w:val="00F363C1"/>
    <w:rsid w:val="00F36BBB"/>
    <w:rsid w:val="00F45AE7"/>
    <w:rsid w:val="00F50010"/>
    <w:rsid w:val="00F52C97"/>
    <w:rsid w:val="00F541D9"/>
    <w:rsid w:val="00F56E8A"/>
    <w:rsid w:val="00F64380"/>
    <w:rsid w:val="00F66538"/>
    <w:rsid w:val="00F71656"/>
    <w:rsid w:val="00F7404D"/>
    <w:rsid w:val="00F86EDD"/>
    <w:rsid w:val="00F8793D"/>
    <w:rsid w:val="00F92A2A"/>
    <w:rsid w:val="00FA279E"/>
    <w:rsid w:val="00FA7EE1"/>
    <w:rsid w:val="00FB2C8E"/>
    <w:rsid w:val="00FB2EDE"/>
    <w:rsid w:val="00FB6654"/>
    <w:rsid w:val="00FB7195"/>
    <w:rsid w:val="00FC34DC"/>
    <w:rsid w:val="00FC5D05"/>
    <w:rsid w:val="00FD09F3"/>
    <w:rsid w:val="00FD324E"/>
    <w:rsid w:val="00FD78DC"/>
    <w:rsid w:val="00FE09DC"/>
    <w:rsid w:val="00FE13CF"/>
    <w:rsid w:val="00FE3FB1"/>
    <w:rsid w:val="00FF2827"/>
    <w:rsid w:val="00FF3317"/>
    <w:rsid w:val="00FF5DB7"/>
    <w:rsid w:val="00FF5FA6"/>
    <w:rsid w:val="00FF62C3"/>
    <w:rsid w:val="00FF7633"/>
    <w:rsid w:val="00FF7719"/>
    <w:rsid w:val="01DF41F9"/>
    <w:rsid w:val="0AED4FF3"/>
    <w:rsid w:val="0B383355"/>
    <w:rsid w:val="112A2B83"/>
    <w:rsid w:val="12456707"/>
    <w:rsid w:val="18190879"/>
    <w:rsid w:val="1C9C5189"/>
    <w:rsid w:val="1CA14AE8"/>
    <w:rsid w:val="200934AF"/>
    <w:rsid w:val="20DC5B5D"/>
    <w:rsid w:val="21FC72FA"/>
    <w:rsid w:val="26C11D96"/>
    <w:rsid w:val="27722BF6"/>
    <w:rsid w:val="2AB41D6E"/>
    <w:rsid w:val="32EB59CB"/>
    <w:rsid w:val="349B489C"/>
    <w:rsid w:val="35235C77"/>
    <w:rsid w:val="35AA7427"/>
    <w:rsid w:val="373275F7"/>
    <w:rsid w:val="3B4A4D72"/>
    <w:rsid w:val="435F73A0"/>
    <w:rsid w:val="4C514690"/>
    <w:rsid w:val="4D26152F"/>
    <w:rsid w:val="4E5C0A7D"/>
    <w:rsid w:val="56222A13"/>
    <w:rsid w:val="5E46309F"/>
    <w:rsid w:val="62434960"/>
    <w:rsid w:val="633778DF"/>
    <w:rsid w:val="685040D9"/>
    <w:rsid w:val="74E21AFB"/>
    <w:rsid w:val="7703055A"/>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D1A7AB"/>
  <w15:docId w15:val="{5E549CFF-54F1-49D9-83F6-F0365F29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11132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111326"/>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11326"/>
    <w:pPr>
      <w:jc w:val="left"/>
    </w:pPr>
  </w:style>
  <w:style w:type="paragraph" w:styleId="a5">
    <w:name w:val="Balloon Text"/>
    <w:basedOn w:val="a"/>
    <w:link w:val="a6"/>
    <w:uiPriority w:val="99"/>
    <w:semiHidden/>
    <w:unhideWhenUsed/>
    <w:rsid w:val="00111326"/>
    <w:rPr>
      <w:sz w:val="18"/>
      <w:szCs w:val="18"/>
    </w:rPr>
  </w:style>
  <w:style w:type="paragraph" w:styleId="a7">
    <w:name w:val="footer"/>
    <w:basedOn w:val="a"/>
    <w:link w:val="a8"/>
    <w:uiPriority w:val="99"/>
    <w:unhideWhenUsed/>
    <w:qFormat/>
    <w:rsid w:val="00111326"/>
    <w:pPr>
      <w:tabs>
        <w:tab w:val="center" w:pos="4153"/>
        <w:tab w:val="right" w:pos="8306"/>
      </w:tabs>
      <w:snapToGrid w:val="0"/>
      <w:jc w:val="left"/>
    </w:pPr>
    <w:rPr>
      <w:sz w:val="18"/>
      <w:szCs w:val="18"/>
    </w:rPr>
  </w:style>
  <w:style w:type="paragraph" w:styleId="a9">
    <w:name w:val="header"/>
    <w:basedOn w:val="a"/>
    <w:link w:val="aa"/>
    <w:uiPriority w:val="99"/>
    <w:unhideWhenUsed/>
    <w:qFormat/>
    <w:rsid w:val="00111326"/>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11132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111326"/>
    <w:rPr>
      <w:b/>
      <w:bCs/>
    </w:rPr>
  </w:style>
  <w:style w:type="character" w:styleId="af">
    <w:name w:val="annotation reference"/>
    <w:basedOn w:val="a0"/>
    <w:uiPriority w:val="99"/>
    <w:semiHidden/>
    <w:unhideWhenUsed/>
    <w:qFormat/>
    <w:rsid w:val="00111326"/>
    <w:rPr>
      <w:sz w:val="21"/>
      <w:szCs w:val="21"/>
    </w:rPr>
  </w:style>
  <w:style w:type="character" w:customStyle="1" w:styleId="aa">
    <w:name w:val="页眉 字符"/>
    <w:basedOn w:val="a0"/>
    <w:link w:val="a9"/>
    <w:uiPriority w:val="99"/>
    <w:qFormat/>
    <w:rsid w:val="00111326"/>
    <w:rPr>
      <w:sz w:val="18"/>
      <w:szCs w:val="18"/>
    </w:rPr>
  </w:style>
  <w:style w:type="character" w:customStyle="1" w:styleId="a8">
    <w:name w:val="页脚 字符"/>
    <w:basedOn w:val="a0"/>
    <w:link w:val="a7"/>
    <w:uiPriority w:val="99"/>
    <w:qFormat/>
    <w:rsid w:val="00111326"/>
    <w:rPr>
      <w:sz w:val="18"/>
      <w:szCs w:val="18"/>
    </w:rPr>
  </w:style>
  <w:style w:type="character" w:customStyle="1" w:styleId="a6">
    <w:name w:val="批注框文本 字符"/>
    <w:basedOn w:val="a0"/>
    <w:link w:val="a5"/>
    <w:uiPriority w:val="99"/>
    <w:semiHidden/>
    <w:qFormat/>
    <w:rsid w:val="00111326"/>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111326"/>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111326"/>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111326"/>
    <w:rPr>
      <w:rFonts w:asciiTheme="minorHAnsi" w:eastAsiaTheme="minorEastAsia" w:hAnsiTheme="minorHAnsi" w:cstheme="minorBidi"/>
      <w:kern w:val="2"/>
      <w:sz w:val="21"/>
      <w:szCs w:val="22"/>
    </w:rPr>
  </w:style>
  <w:style w:type="character" w:customStyle="1" w:styleId="NormalCharacter">
    <w:name w:val="NormalCharacter"/>
    <w:qFormat/>
    <w:rsid w:val="00111326"/>
  </w:style>
  <w:style w:type="paragraph" w:customStyle="1" w:styleId="Char">
    <w:name w:val="Char"/>
    <w:basedOn w:val="a"/>
    <w:qFormat/>
    <w:rsid w:val="00111326"/>
    <w:pPr>
      <w:ind w:left="567" w:hanging="283"/>
    </w:pPr>
    <w:rPr>
      <w:rFonts w:ascii="宋体" w:eastAsia="宋体" w:hAnsi="宋体" w:cs="Calibri"/>
      <w:sz w:val="28"/>
      <w:szCs w:val="24"/>
    </w:rPr>
  </w:style>
  <w:style w:type="paragraph" w:customStyle="1" w:styleId="10">
    <w:name w:val="正文_1"/>
    <w:next w:val="ab"/>
    <w:qFormat/>
    <w:rsid w:val="00111326"/>
    <w:pPr>
      <w:widowControl w:val="0"/>
      <w:jc w:val="both"/>
    </w:pPr>
    <w:rPr>
      <w:kern w:val="2"/>
      <w:sz w:val="21"/>
      <w:szCs w:val="22"/>
    </w:rPr>
  </w:style>
  <w:style w:type="character" w:customStyle="1" w:styleId="ac">
    <w:name w:val="信息标题 字符"/>
    <w:basedOn w:val="a0"/>
    <w:link w:val="ab"/>
    <w:uiPriority w:val="99"/>
    <w:semiHidden/>
    <w:qFormat/>
    <w:rsid w:val="00111326"/>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111326"/>
    <w:pPr>
      <w:ind w:firstLineChars="200" w:firstLine="420"/>
    </w:pPr>
    <w:rPr>
      <w:rFonts w:ascii="Times New Roman" w:eastAsia="宋体" w:hAnsi="Times New Roman" w:cs="Times New Roman"/>
      <w:szCs w:val="24"/>
    </w:rPr>
  </w:style>
  <w:style w:type="paragraph" w:customStyle="1" w:styleId="Default">
    <w:name w:val="Default"/>
    <w:qFormat/>
    <w:rsid w:val="00111326"/>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4AB57-332E-48DE-A3CD-0D9B45EE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194</Words>
  <Characters>1112</Characters>
  <Application>Microsoft Office Word</Application>
  <DocSecurity>0</DocSecurity>
  <Lines>9</Lines>
  <Paragraphs>2</Paragraphs>
  <ScaleCrop>false</ScaleCrop>
  <Company>china</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122</cp:revision>
  <cp:lastPrinted>2021-01-22T01:22:00Z</cp:lastPrinted>
  <dcterms:created xsi:type="dcterms:W3CDTF">2021-03-01T03:03:00Z</dcterms:created>
  <dcterms:modified xsi:type="dcterms:W3CDTF">2022-07-15T07:28:00Z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69A11CF148F84394BFD80FF63E36EEB7</vt:lpwstr>
  </property>
</Properties>
</file>