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7" w:type="dxa"/>
        <w:jc w:val="center"/>
        <w:tblLook w:val="04A0" w:firstRow="1" w:lastRow="0" w:firstColumn="1" w:lastColumn="0" w:noHBand="0" w:noVBand="1"/>
      </w:tblPr>
      <w:tblGrid>
        <w:gridCol w:w="747"/>
        <w:gridCol w:w="9460"/>
        <w:gridCol w:w="710"/>
      </w:tblGrid>
      <w:tr w:rsidR="00C53505" w:rsidRPr="006D3784" w:rsidTr="00BD5852">
        <w:trPr>
          <w:trHeight w:val="495"/>
          <w:jc w:val="center"/>
        </w:trPr>
        <w:tc>
          <w:tcPr>
            <w:tcW w:w="10917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131650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颅内压监护仪</w:t>
            </w:r>
          </w:p>
        </w:tc>
      </w:tr>
      <w:tr w:rsidR="00C53505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821E83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821E8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821E83" w:rsidRDefault="00C53505" w:rsidP="005969EB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21E8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C53505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rPr>
                <w:rFonts w:ascii="宋体" w:eastAsia="宋体" w:hAnsi="宋体" w:cs="宋体"/>
                <w:sz w:val="24"/>
                <w:szCs w:val="20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rPr>
                <w:rFonts w:ascii="宋体" w:eastAsia="宋体" w:hAnsi="宋体" w:cs="宋体"/>
                <w:sz w:val="24"/>
                <w:szCs w:val="20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0"/>
              </w:rPr>
              <w:t>投标时要求提供原厂家的检验报告、技术参数表及产品彩页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BD5852">
        <w:trPr>
          <w:trHeight w:val="208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rPr>
                <w:rFonts w:ascii="宋体" w:eastAsia="宋体" w:hAnsi="宋体" w:cs="宋体"/>
                <w:sz w:val="24"/>
                <w:szCs w:val="20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0"/>
              </w:rPr>
              <w:t>投标产品应为国</w:t>
            </w:r>
            <w:r w:rsidR="00131650" w:rsidRPr="00F2673F">
              <w:rPr>
                <w:rFonts w:ascii="宋体" w:eastAsia="宋体" w:hAnsi="宋体" w:cs="宋体" w:hint="eastAsia"/>
                <w:sz w:val="24"/>
                <w:szCs w:val="20"/>
              </w:rPr>
              <w:t>内外</w:t>
            </w:r>
            <w:r w:rsidRPr="00F2673F">
              <w:rPr>
                <w:rFonts w:ascii="宋体" w:eastAsia="宋体" w:hAnsi="宋体" w:cs="宋体" w:hint="eastAsia"/>
                <w:sz w:val="24"/>
                <w:szCs w:val="20"/>
              </w:rPr>
              <w:t>知名品牌，先进机型及配置，提供医疗器械注册证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rPr>
                <w:rFonts w:ascii="宋体" w:eastAsia="宋体" w:hAnsi="宋体" w:cs="宋体"/>
                <w:sz w:val="24"/>
                <w:szCs w:val="20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0"/>
              </w:rPr>
              <w:t>提供近三年的销售业绩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rPr>
                <w:rFonts w:ascii="宋体" w:eastAsia="宋体" w:hAnsi="宋体" w:cs="宋体"/>
                <w:sz w:val="24"/>
                <w:szCs w:val="20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0"/>
              </w:rPr>
              <w:t>仪器配备所有软件使用最新版本且终身免费升级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rPr>
                <w:rFonts w:ascii="宋体" w:eastAsia="宋体" w:hAnsi="宋体" w:cs="宋体"/>
                <w:sz w:val="24"/>
                <w:szCs w:val="20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0"/>
              </w:rPr>
              <w:t>数量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131650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="00C53505" w:rsidRPr="00F2673F"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C53505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821E83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821E83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821E83" w:rsidRDefault="00C53505" w:rsidP="005969EB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821E83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F2673F" w:rsidRDefault="00C53505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73555E" w:rsidP="0073555E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/>
                <w:sz w:val="24"/>
                <w:szCs w:val="24"/>
              </w:rPr>
              <w:t>适用于ICU颅内压</w:t>
            </w: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、颅内温度</w:t>
            </w:r>
            <w:r w:rsidRPr="00F2673F">
              <w:rPr>
                <w:rFonts w:ascii="宋体" w:eastAsia="宋体" w:hAnsi="宋体" w:cs="宋体"/>
                <w:sz w:val="24"/>
                <w:szCs w:val="24"/>
              </w:rPr>
              <w:t>的连续监测，</w:t>
            </w:r>
            <w:r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同时可以外引流脑脊液，</w:t>
            </w:r>
            <w:r w:rsidRPr="00F2673F">
              <w:rPr>
                <w:rFonts w:ascii="宋体" w:eastAsia="宋体" w:hAnsi="宋体" w:cs="宋体"/>
                <w:sz w:val="24"/>
                <w:szCs w:val="24"/>
              </w:rPr>
              <w:t>防水，可承受日常清洁消毒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/>
                <w:sz w:val="24"/>
                <w:szCs w:val="24"/>
              </w:rPr>
              <w:t>温度测量范围：</w:t>
            </w: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30-42°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73555E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CC1827"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73555E" w:rsidP="005969E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/>
                <w:bCs/>
                <w:sz w:val="24"/>
                <w:szCs w:val="24"/>
              </w:rPr>
              <w:t>颅内压测量范围：</w:t>
            </w:r>
            <w:r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-10-100mmHg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抗触电保护：Ⅱ类，CF类型，防除</w:t>
            </w:r>
            <w:proofErr w:type="gramStart"/>
            <w:r w:rsidRPr="00F2673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颤</w:t>
            </w:r>
            <w:proofErr w:type="gramEnd"/>
            <w:r w:rsidRPr="00F2673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部分：ICP探头连接，温度探头连接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/>
                <w:bCs/>
                <w:sz w:val="24"/>
                <w:szCs w:val="24"/>
              </w:rPr>
              <w:t>内置电池，充电时间≤</w:t>
            </w:r>
            <w:r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5小时，使用时间≥1.5小时，电池电量不足15分钟时报警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对温度2°C的阶跃变化的瞬态响应时间表现为：≤30秒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多种传感器装置可供选择，脑实质、脑室内、硬膜下多种植入方式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BC40A2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CC1827"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BC40A2" w:rsidP="00717D8B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兼容各品牌的标准心电监护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C1827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颅内压上下限报警装置（有静音功能），报警范围：-10至100mmHg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C1827" w:rsidRPr="00F2673F" w:rsidRDefault="00CC1827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BC40A2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40A2" w:rsidRPr="00F2673F" w:rsidRDefault="00BC40A2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40A2" w:rsidRPr="00F2673F" w:rsidRDefault="00BC40A2" w:rsidP="00F24FE4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压力传感器感应颅内压力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40A2" w:rsidRPr="00F2673F" w:rsidRDefault="00BC40A2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BC40A2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40A2" w:rsidRPr="00F2673F" w:rsidRDefault="00BC40A2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40A2" w:rsidRPr="00F2673F" w:rsidRDefault="00BC40A2" w:rsidP="00E372DF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传感器灵敏度≤5μV/V/mmHg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C40A2" w:rsidRPr="00F2673F" w:rsidRDefault="00BC40A2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B6A3E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19047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E372DF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配置：主机、锂电池、探头连接电缆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B6A3E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19047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E372DF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提供详细配置清单及分项报价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B6A3E" w:rsidRPr="006D3784" w:rsidTr="00BD5852">
        <w:trPr>
          <w:trHeight w:val="25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821E83" w:rsidP="005969E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DB6A3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A93B01" w:rsidP="00BB61D4">
            <w:pPr>
              <w:spacing w:after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提供各种不同规格型号颅内压、</w:t>
            </w:r>
            <w:r w:rsidR="00DB6A3E"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温度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、脑脊液引流</w:t>
            </w:r>
            <w:r w:rsidR="00DB6A3E"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测量</w:t>
            </w:r>
            <w:r w:rsidR="00BB61D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所需耗材</w:t>
            </w:r>
            <w:r w:rsidR="00DB6A3E" w:rsidRPr="00F2673F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详细报价（含名称、规格、型号、单价）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B6A3E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821E83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21E8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821E83" w:rsidRDefault="00DB6A3E" w:rsidP="005969EB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21E8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B6A3E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B6A3E" w:rsidRPr="006D3784" w:rsidTr="00BD5852">
        <w:trPr>
          <w:trHeight w:val="49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B6A3E" w:rsidRPr="006D3784" w:rsidTr="00BD5852">
        <w:trPr>
          <w:trHeight w:val="49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B6A3E" w:rsidRPr="006D3784" w:rsidTr="00BD5852">
        <w:trPr>
          <w:trHeight w:val="495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DB6A3E" w:rsidRPr="006D3784" w:rsidTr="00BD5852">
        <w:trPr>
          <w:trHeight w:val="300"/>
          <w:jc w:val="center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B6A3E" w:rsidRPr="00F2673F" w:rsidRDefault="00DB6A3E" w:rsidP="005969E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2673F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D038EB">
      <w:pPr>
        <w:spacing w:line="220" w:lineRule="atLeast"/>
        <w:jc w:val="right"/>
      </w:pPr>
      <w:bookmarkStart w:id="0" w:name="_GoBack"/>
      <w:bookmarkEnd w:id="0"/>
    </w:p>
    <w:sectPr w:rsidR="004358AB" w:rsidSect="00BD5852">
      <w:pgSz w:w="11906" w:h="16838"/>
      <w:pgMar w:top="90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13" w:rsidRDefault="003C6913" w:rsidP="00C53505">
      <w:pPr>
        <w:spacing w:after="0"/>
      </w:pPr>
      <w:r>
        <w:separator/>
      </w:r>
    </w:p>
  </w:endnote>
  <w:endnote w:type="continuationSeparator" w:id="0">
    <w:p w:rsidR="003C6913" w:rsidRDefault="003C6913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13" w:rsidRDefault="003C6913" w:rsidP="00C53505">
      <w:pPr>
        <w:spacing w:after="0"/>
      </w:pPr>
      <w:r>
        <w:separator/>
      </w:r>
    </w:p>
  </w:footnote>
  <w:footnote w:type="continuationSeparator" w:id="0">
    <w:p w:rsidR="003C6913" w:rsidRDefault="003C6913" w:rsidP="00C535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31650"/>
    <w:rsid w:val="001F2C4E"/>
    <w:rsid w:val="002675EE"/>
    <w:rsid w:val="002B7139"/>
    <w:rsid w:val="00323B43"/>
    <w:rsid w:val="003C6913"/>
    <w:rsid w:val="003D37D8"/>
    <w:rsid w:val="0040517B"/>
    <w:rsid w:val="00426133"/>
    <w:rsid w:val="004358AB"/>
    <w:rsid w:val="005969EB"/>
    <w:rsid w:val="005F6ADF"/>
    <w:rsid w:val="006051DC"/>
    <w:rsid w:val="0071384B"/>
    <w:rsid w:val="00717D8B"/>
    <w:rsid w:val="0073555E"/>
    <w:rsid w:val="00773D9E"/>
    <w:rsid w:val="00821E83"/>
    <w:rsid w:val="00826F06"/>
    <w:rsid w:val="00897CC4"/>
    <w:rsid w:val="008B7726"/>
    <w:rsid w:val="009039DD"/>
    <w:rsid w:val="009D69B7"/>
    <w:rsid w:val="00A82104"/>
    <w:rsid w:val="00A93B01"/>
    <w:rsid w:val="00B72868"/>
    <w:rsid w:val="00BB61D4"/>
    <w:rsid w:val="00BC40A2"/>
    <w:rsid w:val="00BD5852"/>
    <w:rsid w:val="00C53505"/>
    <w:rsid w:val="00CC1827"/>
    <w:rsid w:val="00D038EB"/>
    <w:rsid w:val="00D31D50"/>
    <w:rsid w:val="00DB6A3E"/>
    <w:rsid w:val="00DB7648"/>
    <w:rsid w:val="00DF4EDA"/>
    <w:rsid w:val="00F24FE4"/>
    <w:rsid w:val="00F2673F"/>
    <w:rsid w:val="00F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3CC7721"/>
  <w15:docId w15:val="{963B626A-D7A5-4A6E-A790-1997186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21</cp:revision>
  <dcterms:created xsi:type="dcterms:W3CDTF">2008-09-11T17:20:00Z</dcterms:created>
  <dcterms:modified xsi:type="dcterms:W3CDTF">2020-08-21T01:19:00Z</dcterms:modified>
</cp:coreProperties>
</file>