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6A" w:rsidRDefault="00981DB3" w:rsidP="00175D6A">
      <w:pPr>
        <w:pStyle w:val="a5"/>
        <w:spacing w:before="0" w:beforeAutospacing="0" w:after="0" w:afterAutospacing="0" w:line="288" w:lineRule="atLeast"/>
        <w:jc w:val="center"/>
        <w:rPr>
          <w:rFonts w:asciiTheme="majorHAnsi" w:hAnsi="Helvetica" w:cs="Helvetica" w:hint="eastAsia"/>
          <w:b/>
          <w:color w:val="000000"/>
          <w:spacing w:val="13"/>
          <w:sz w:val="32"/>
          <w:szCs w:val="32"/>
          <w:shd w:val="clear" w:color="auto" w:fill="FFFFFF"/>
        </w:rPr>
      </w:pPr>
      <w:r w:rsidRPr="00AF709E">
        <w:rPr>
          <w:rFonts w:asciiTheme="majorHAnsi" w:hAnsi="Helvetica" w:cs="Helvetica" w:hint="eastAsia"/>
          <w:b/>
          <w:color w:val="000000"/>
          <w:spacing w:val="13"/>
          <w:sz w:val="32"/>
          <w:szCs w:val="32"/>
          <w:shd w:val="clear" w:color="auto" w:fill="FFFFFF"/>
        </w:rPr>
        <w:t>中国医学科学院阜外医院</w:t>
      </w:r>
      <w:r w:rsidR="00B0457C">
        <w:rPr>
          <w:rFonts w:asciiTheme="majorHAnsi" w:hAnsi="Helvetica" w:cs="Helvetica" w:hint="eastAsia"/>
          <w:b/>
          <w:color w:val="000000"/>
          <w:spacing w:val="13"/>
          <w:sz w:val="32"/>
          <w:szCs w:val="32"/>
          <w:shd w:val="clear" w:color="auto" w:fill="FFFFFF"/>
        </w:rPr>
        <w:t>专家</w:t>
      </w:r>
      <w:r>
        <w:rPr>
          <w:rFonts w:asciiTheme="majorHAnsi" w:hAnsi="Helvetica" w:cs="Helvetica" w:hint="eastAsia"/>
          <w:b/>
          <w:color w:val="000000"/>
          <w:spacing w:val="13"/>
          <w:sz w:val="32"/>
          <w:szCs w:val="32"/>
          <w:shd w:val="clear" w:color="auto" w:fill="FFFFFF"/>
        </w:rPr>
        <w:t>坐诊信息</w:t>
      </w:r>
    </w:p>
    <w:p w:rsidR="00981DB3" w:rsidRPr="00981DB3" w:rsidRDefault="00981DB3" w:rsidP="00175D6A">
      <w:pPr>
        <w:pStyle w:val="a5"/>
        <w:spacing w:before="0" w:beforeAutospacing="0" w:after="0" w:afterAutospacing="0" w:line="288" w:lineRule="atLeast"/>
        <w:jc w:val="center"/>
        <w:rPr>
          <w:rFonts w:asciiTheme="majorHAnsi" w:hAnsi="Helvetica" w:cs="Helvetica"/>
          <w:b/>
          <w:color w:val="000000"/>
          <w:spacing w:val="13"/>
          <w:sz w:val="36"/>
          <w:szCs w:val="36"/>
          <w:shd w:val="clear" w:color="auto" w:fill="FFFFFF"/>
        </w:rPr>
      </w:pPr>
    </w:p>
    <w:p w:rsidR="00B10A21" w:rsidRPr="006B72BF" w:rsidRDefault="000F7A5F" w:rsidP="00B10A2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3月2日</w:t>
      </w:r>
      <w:r w:rsid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（本周五）</w:t>
      </w:r>
      <w:r w:rsidR="00B81871" w:rsidRPr="000F7A5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="00901ECC" w:rsidRP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中国医学科学院阜外医院内科管委会主任</w:t>
      </w:r>
      <w:r w:rsidR="00901ECC" w:rsidRPr="006B72B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唐熠达教授</w:t>
      </w:r>
      <w:r w:rsid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="00901ECC" w:rsidRP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特需医疗中心</w:t>
      </w:r>
      <w:proofErr w:type="gramStart"/>
      <w:r w:rsidR="00901ECC" w:rsidRP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主任</w:t>
      </w:r>
      <w:r w:rsidR="00901ECC" w:rsidRPr="006B72B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党爱民</w:t>
      </w:r>
      <w:proofErr w:type="gramEnd"/>
      <w:r w:rsidR="00901ECC" w:rsidRPr="006B72B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教授</w:t>
      </w:r>
      <w:r w:rsidR="00901ECC" w:rsidRP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，心力衰竭中心副主任</w:t>
      </w:r>
      <w:r w:rsidR="00901ECC" w:rsidRPr="006B72B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黄洁教授</w:t>
      </w:r>
      <w:r w:rsidR="00901ECC" w:rsidRPr="00901EC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，52B病区主任</w:t>
      </w:r>
      <w:r w:rsidR="00901ECC" w:rsidRPr="006B72B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方丕华</w:t>
      </w:r>
      <w:r w:rsidR="00670440" w:rsidRPr="006B72B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教授等</w:t>
      </w:r>
      <w:r w:rsidR="00670440" w:rsidRPr="00670440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大碗专家将</w:t>
      </w:r>
      <w:r w:rsidR="00B82E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到</w:t>
      </w:r>
      <w:proofErr w:type="gramStart"/>
      <w:r w:rsidR="00B82E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="00B82E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外</w:t>
      </w:r>
      <w:proofErr w:type="gramStart"/>
      <w:r w:rsidR="00B82E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华中心</w:t>
      </w:r>
      <w:proofErr w:type="gramEnd"/>
      <w:r w:rsidR="00B82E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血管病医院</w:t>
      </w:r>
      <w:r w:rsidR="00A16D9C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、河南省人民医院心脏中心</w:t>
      </w:r>
      <w:r w:rsidR="00B82E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坐诊！</w:t>
      </w:r>
    </w:p>
    <w:p w:rsidR="004B6C5B" w:rsidRPr="00786028" w:rsidRDefault="00263D87" w:rsidP="006F6DFD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proofErr w:type="gramStart"/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外</w:t>
      </w:r>
      <w:proofErr w:type="gramStart"/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华中心</w:t>
      </w:r>
      <w:proofErr w:type="gramEnd"/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血管病医院是河南省人民政府</w:t>
      </w:r>
      <w:r w:rsidR="00640968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与</w:t>
      </w:r>
      <w:proofErr w:type="gramStart"/>
      <w:r w:rsidR="00640968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="00640968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外医院签署协议，依托河南省人民医院建设的大型公立医院。医院</w:t>
      </w: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于</w:t>
      </w:r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2017年12月16日开诊</w:t>
      </w:r>
      <w:r w:rsidRPr="00263D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后</w:t>
      </w:r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，</w:t>
      </w:r>
      <w:proofErr w:type="gramStart"/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外医院专家</w:t>
      </w:r>
      <w:r w:rsidRPr="00263D87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长期来</w:t>
      </w:r>
      <w:r w:rsidR="00AF055E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院</w:t>
      </w:r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开展坐诊、查房、手术、教学等工作</w:t>
      </w:r>
      <w:r w:rsidR="00341DA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。</w:t>
      </w:r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河南百姓足不出省</w:t>
      </w:r>
      <w:r w:rsidR="00341DA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就能固定化的享受到</w:t>
      </w:r>
      <w:proofErr w:type="gramStart"/>
      <w:r w:rsidR="00981DB3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="00981DB3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外医院</w:t>
      </w:r>
      <w:r w:rsidRPr="00263D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专家的优质诊疗服务。</w:t>
      </w:r>
    </w:p>
    <w:p w:rsidR="006108A0" w:rsidRDefault="006108A0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本周五，</w:t>
      </w:r>
      <w:proofErr w:type="gramStart"/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外医院更是派出了强大的专家阵容。</w:t>
      </w:r>
      <w:r w:rsidR="00786028" w:rsidRPr="00786028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唐熠达教授</w:t>
      </w:r>
      <w:r w:rsidR="00786028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等</w:t>
      </w:r>
      <w:r w:rsidR="00812C9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几</w:t>
      </w:r>
      <w:r w:rsidR="00786028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位专家</w:t>
      </w:r>
      <w:r w:rsidR="00812C9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在相关领域，均是享誉全球的大腕专家。</w:t>
      </w:r>
      <w:r w:rsidR="0091764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这些一号难求</w:t>
      </w:r>
      <w:r w:rsidR="00B5380A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的</w:t>
      </w:r>
      <w:r w:rsidR="007240CB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专家来郑坐诊</w:t>
      </w:r>
      <w:r w:rsidR="0091764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，对</w:t>
      </w:r>
      <w:r w:rsidR="00FA73E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河南</w:t>
      </w:r>
      <w:r w:rsidR="007240CB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百姓</w:t>
      </w:r>
      <w:r w:rsidR="00FA73E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来说，</w:t>
      </w:r>
      <w:r w:rsidR="0091764F" w:rsidRPr="000F7A5F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无疑是一条振奋人心的好消息。</w:t>
      </w:r>
    </w:p>
    <w:p w:rsidR="007C7795" w:rsidRDefault="004B5E25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proofErr w:type="gramStart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外</w:t>
      </w:r>
      <w:proofErr w:type="gramStart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华中心</w:t>
      </w:r>
      <w:proofErr w:type="gramEnd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血管病医院、国家心血管病中心华中分中心项目，是河南落实省委省政府“四个开放引进”——开放引进机构、开放引进平台、开放引进人才、开放引进管理的具体体现。在新的机遇和挑战下，</w:t>
      </w:r>
      <w:proofErr w:type="gramStart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外</w:t>
      </w:r>
      <w:proofErr w:type="gramStart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华中心</w:t>
      </w:r>
      <w:proofErr w:type="gramEnd"/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血管病医院、河南省人民医院心脏中心，将以全面引入“阜外”品牌、管理、技术为契机，探索建立医院与分中心防治结</w:t>
      </w:r>
      <w:r w:rsidRPr="009E038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lastRenderedPageBreak/>
        <w:t>合、融合共享、一体发展的运行模式，全力打造立足河南、服务中原、辐射华中的高水平现代化国家心血管区域医学中心，为健康中原、健康中国伟大事业做出更大贡献。</w:t>
      </w:r>
    </w:p>
    <w:p w:rsidR="00167D86" w:rsidRDefault="00167D86" w:rsidP="00167D86">
      <w:pPr>
        <w:pStyle w:val="a5"/>
        <w:spacing w:before="0" w:beforeAutospacing="0" w:after="0" w:afterAutospacing="0" w:line="288" w:lineRule="atLeast"/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</w:pPr>
    </w:p>
    <w:p w:rsidR="00704F2D" w:rsidRDefault="00167D86" w:rsidP="00167D86">
      <w:pPr>
        <w:pStyle w:val="a5"/>
        <w:spacing w:before="0" w:beforeAutospacing="0" w:after="0" w:afterAutospacing="0" w:line="288" w:lineRule="atLeast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专家简介：</w:t>
      </w:r>
    </w:p>
    <w:p w:rsidR="00A14805" w:rsidRDefault="00A14805" w:rsidP="009F282C">
      <w:pPr>
        <w:pStyle w:val="a5"/>
        <w:spacing w:before="0" w:beforeAutospacing="0" w:after="0" w:afterAutospacing="0" w:line="288" w:lineRule="atLeast"/>
        <w:ind w:firstLineChars="200" w:firstLine="653"/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</w:pPr>
      <w:r w:rsidRPr="009F282C">
        <w:rPr>
          <w:rFonts w:ascii="华文仿宋" w:eastAsia="华文仿宋" w:hAnsi="华文仿宋" w:cs="Helvetica" w:hint="eastAsia"/>
          <w:b/>
          <w:color w:val="000000"/>
          <w:spacing w:val="13"/>
          <w:sz w:val="30"/>
          <w:szCs w:val="30"/>
          <w:shd w:val="clear" w:color="auto" w:fill="FFFFFF"/>
        </w:rPr>
        <w:t>唐熠达</w:t>
      </w: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医学博士，主任医师，现任中国医学科学院阜外医院内科管委会主任、冠心病中心副主任、56A病区主任。</w:t>
      </w:r>
    </w:p>
    <w:p w:rsidR="003C0474" w:rsidRDefault="003C0474" w:rsidP="003C0474">
      <w:pPr>
        <w:pStyle w:val="a5"/>
        <w:spacing w:before="0" w:beforeAutospacing="0" w:after="0" w:afterAutospacing="0" w:line="288" w:lineRule="atLeast"/>
        <w:ind w:firstLineChars="200" w:firstLine="600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3C0474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drawing>
          <wp:inline distT="0" distB="0" distL="0" distR="0">
            <wp:extent cx="2008533" cy="3012797"/>
            <wp:effectExtent l="19050" t="0" r="0" b="0"/>
            <wp:docPr id="1" name="图片 1" descr="C:\Users\Guo\Desktop\唐熠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\Desktop\唐熠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17" cy="301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05" w:rsidRDefault="00A14805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专长：高脂血症，尤其是服用他</w:t>
      </w:r>
      <w:proofErr w:type="gramStart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汀</w:t>
      </w:r>
      <w:proofErr w:type="gramEnd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类药物出现肝功能</w:t>
      </w:r>
      <w:proofErr w:type="gramStart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损害高</w:t>
      </w:r>
      <w:proofErr w:type="gramEnd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脂血症患者的治疗；冠心病的诊断、介入（支架植入术）和药物治疗；急性心肌梗死的抢救；危重急症心血管疾病的救治；急性和慢性心力衰竭的诊断和治疗；高血压、甲状腺疾病合并心血管疾病的诊断和治疗；房早、室</w:t>
      </w:r>
      <w:proofErr w:type="gramStart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lastRenderedPageBreak/>
        <w:t>早以及</w:t>
      </w:r>
      <w:proofErr w:type="gramEnd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房颤等心律失常的药物治疗；瓣膜性心脏病的诊断和治疗。</w:t>
      </w:r>
    </w:p>
    <w:p w:rsidR="00A14805" w:rsidRPr="00A14805" w:rsidRDefault="00A14805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坐诊</w:t>
      </w: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时间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：3月2日</w:t>
      </w:r>
      <w:r w:rsidR="00781850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（本周五）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上午</w:t>
      </w:r>
    </w:p>
    <w:p w:rsidR="00E43161" w:rsidRDefault="00E43161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</w:p>
    <w:p w:rsidR="00A14805" w:rsidRDefault="00A14805" w:rsidP="009F282C">
      <w:pPr>
        <w:pStyle w:val="a5"/>
        <w:spacing w:before="0" w:beforeAutospacing="0" w:after="0" w:afterAutospacing="0" w:line="288" w:lineRule="atLeast"/>
        <w:ind w:firstLineChars="200" w:firstLine="653"/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</w:pPr>
      <w:r w:rsidRPr="009F282C">
        <w:rPr>
          <w:rFonts w:ascii="华文仿宋" w:eastAsia="华文仿宋" w:hAnsi="华文仿宋" w:cs="Helvetica" w:hint="eastAsia"/>
          <w:b/>
          <w:color w:val="000000"/>
          <w:spacing w:val="13"/>
          <w:sz w:val="30"/>
          <w:szCs w:val="30"/>
          <w:shd w:val="clear" w:color="auto" w:fill="FFFFFF"/>
        </w:rPr>
        <w:t>党爱民</w:t>
      </w: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医学博士，主任医师，现任中国医学科学院阜外医院特需医疗中心主任、17病区主任。</w:t>
      </w:r>
    </w:p>
    <w:p w:rsidR="003C0474" w:rsidRDefault="003C0474" w:rsidP="003C0474">
      <w:pPr>
        <w:pStyle w:val="a5"/>
        <w:spacing w:before="0" w:beforeAutospacing="0" w:after="0" w:afterAutospacing="0" w:line="288" w:lineRule="atLeast"/>
        <w:ind w:firstLineChars="200" w:firstLine="600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3C0474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drawing>
          <wp:inline distT="0" distB="0" distL="0" distR="0">
            <wp:extent cx="2108200" cy="3162300"/>
            <wp:effectExtent l="19050" t="0" r="6350" b="0"/>
            <wp:docPr id="2" name="图片 2" descr="C:\Users\Guo\Desktop\党爱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o\Desktop\党爱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05" w:rsidRPr="00A14805" w:rsidRDefault="00A14805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专长：高血压及其相关疾病的诊断、鉴别诊断和治疗以及大动脉炎和主动脉夹层、动脉瘤等疾病的内科治疗及脂质代谢紊乱、代谢综合征、冠心病等内科药物治疗。</w:t>
      </w:r>
    </w:p>
    <w:p w:rsidR="00A14805" w:rsidRDefault="00A14805" w:rsidP="00704F2D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坐诊</w:t>
      </w:r>
      <w:r w:rsidR="00704F2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时间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：3月2日</w:t>
      </w:r>
      <w:r w:rsidR="00781850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（本周五）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上午</w:t>
      </w:r>
    </w:p>
    <w:p w:rsidR="00704F2D" w:rsidRDefault="00704F2D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</w:p>
    <w:p w:rsidR="00A14805" w:rsidRDefault="00A14805" w:rsidP="009F282C">
      <w:pPr>
        <w:pStyle w:val="a5"/>
        <w:spacing w:before="0" w:beforeAutospacing="0" w:after="0" w:afterAutospacing="0" w:line="288" w:lineRule="atLeast"/>
        <w:ind w:firstLineChars="200" w:firstLine="653"/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</w:pPr>
      <w:r w:rsidRPr="009F282C">
        <w:rPr>
          <w:rFonts w:ascii="华文仿宋" w:eastAsia="华文仿宋" w:hAnsi="华文仿宋" w:cs="Helvetica" w:hint="eastAsia"/>
          <w:b/>
          <w:color w:val="000000"/>
          <w:spacing w:val="13"/>
          <w:sz w:val="30"/>
          <w:szCs w:val="30"/>
          <w:shd w:val="clear" w:color="auto" w:fill="FFFFFF"/>
        </w:rPr>
        <w:t>黄洁</w:t>
      </w: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医学博士，主任医师，现任中国医学科学院阜外医院心力衰竭中心副主任、10</w:t>
      </w:r>
      <w:proofErr w:type="gramStart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病区副</w:t>
      </w:r>
      <w:proofErr w:type="gramEnd"/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主任。</w:t>
      </w:r>
    </w:p>
    <w:p w:rsidR="003C0474" w:rsidRPr="00A14805" w:rsidRDefault="003C0474" w:rsidP="003C0474">
      <w:pPr>
        <w:pStyle w:val="a5"/>
        <w:spacing w:before="0" w:beforeAutospacing="0" w:after="0" w:afterAutospacing="0" w:line="288" w:lineRule="atLeast"/>
        <w:ind w:firstLineChars="200" w:firstLine="600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3C0474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2301240" cy="3451860"/>
            <wp:effectExtent l="19050" t="0" r="3810" b="0"/>
            <wp:docPr id="3" name="图片 3" descr="C:\Users\Guo\Desktop\黄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o\Desktop\黄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44" cy="345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05" w:rsidRPr="00A14805" w:rsidRDefault="00A14805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专长：心力衰竭的病因诊断和心肌病的鉴别诊断，以及各期心力衰竭的评估和药物治疗。</w:t>
      </w:r>
    </w:p>
    <w:p w:rsidR="00A14805" w:rsidRPr="00A14805" w:rsidRDefault="00A14805" w:rsidP="00704F2D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坐诊</w:t>
      </w:r>
      <w:r w:rsidR="00704F2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时间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：3月2日</w:t>
      </w:r>
      <w:r w:rsidR="00781850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（本周五）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上午、下午</w:t>
      </w:r>
    </w:p>
    <w:p w:rsidR="00704F2D" w:rsidRDefault="00704F2D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</w:p>
    <w:p w:rsidR="005137B2" w:rsidRDefault="005137B2" w:rsidP="009F282C">
      <w:pPr>
        <w:pStyle w:val="a5"/>
        <w:spacing w:before="0" w:beforeAutospacing="0" w:after="0" w:afterAutospacing="0" w:line="288" w:lineRule="atLeast"/>
        <w:ind w:firstLineChars="200" w:firstLine="653"/>
        <w:rPr>
          <w:rFonts w:ascii="华文仿宋" w:eastAsia="华文仿宋" w:hAnsi="华文仿宋" w:cs="Helvetica" w:hint="eastAsia"/>
          <w:b/>
          <w:color w:val="000000"/>
          <w:spacing w:val="13"/>
          <w:sz w:val="30"/>
          <w:szCs w:val="30"/>
          <w:shd w:val="clear" w:color="auto" w:fill="FFFFFF"/>
        </w:rPr>
      </w:pPr>
    </w:p>
    <w:p w:rsidR="00A14805" w:rsidRDefault="00A14805" w:rsidP="009F282C">
      <w:pPr>
        <w:pStyle w:val="a5"/>
        <w:spacing w:before="0" w:beforeAutospacing="0" w:after="0" w:afterAutospacing="0" w:line="288" w:lineRule="atLeast"/>
        <w:ind w:firstLineChars="200" w:firstLine="653"/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</w:pPr>
      <w:r w:rsidRPr="009F282C">
        <w:rPr>
          <w:rFonts w:ascii="华文仿宋" w:eastAsia="华文仿宋" w:hAnsi="华文仿宋" w:cs="Helvetica" w:hint="eastAsia"/>
          <w:b/>
          <w:color w:val="000000"/>
          <w:spacing w:val="13"/>
          <w:sz w:val="30"/>
          <w:szCs w:val="30"/>
          <w:shd w:val="clear" w:color="auto" w:fill="FFFFFF"/>
        </w:rPr>
        <w:t>方丕华</w:t>
      </w:r>
      <w:r w:rsidR="00704F2D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，</w:t>
      </w: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医学博士，主任医师，现任中国医学科学院阜外医院52B病区主任。</w:t>
      </w:r>
    </w:p>
    <w:p w:rsidR="003C0474" w:rsidRPr="00704F2D" w:rsidRDefault="003C0474" w:rsidP="003C0474">
      <w:pPr>
        <w:pStyle w:val="a5"/>
        <w:spacing w:before="0" w:beforeAutospacing="0" w:after="0" w:afterAutospacing="0" w:line="288" w:lineRule="atLeast"/>
        <w:ind w:firstLineChars="200" w:firstLine="600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3C0474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lastRenderedPageBreak/>
        <w:drawing>
          <wp:inline distT="0" distB="0" distL="0" distR="0">
            <wp:extent cx="2298921" cy="3448382"/>
            <wp:effectExtent l="19050" t="0" r="6129" b="0"/>
            <wp:docPr id="4" name="图片 4" descr="C:\Users\Guo\Desktop\方丕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o\Desktop\方丕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92" cy="345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05" w:rsidRPr="00A14805" w:rsidRDefault="00A14805" w:rsidP="00E43161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专长：各种疑难心律失常、预激综合征、室上性心动过速、房性心动过速、心房颤动、心房扑动、室性早搏、室性心动过速等电生理检查和射频消融，起搏器植入，冷冻导管消融，左心耳封堵等。</w:t>
      </w:r>
    </w:p>
    <w:p w:rsidR="00A14805" w:rsidRDefault="00704F2D" w:rsidP="00704F2D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坐诊时间</w:t>
      </w:r>
      <w:r w:rsidR="00A14805"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：3月2日</w:t>
      </w:r>
      <w:r w:rsidR="00781850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（本周五）</w:t>
      </w:r>
      <w:r w:rsidR="00A14805" w:rsidRPr="00A14805"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上午</w:t>
      </w:r>
    </w:p>
    <w:p w:rsidR="00984EA7" w:rsidRDefault="00984EA7" w:rsidP="00704F2D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</w:p>
    <w:p w:rsidR="00984EA7" w:rsidRPr="00A14805" w:rsidRDefault="00984EA7" w:rsidP="00984EA7">
      <w:pPr>
        <w:pStyle w:val="a5"/>
        <w:spacing w:before="0" w:beforeAutospacing="0" w:after="0" w:afterAutospacing="0" w:line="288" w:lineRule="atLeast"/>
        <w:ind w:firstLineChars="200" w:firstLine="652"/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</w:pPr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地址：</w:t>
      </w:r>
      <w:proofErr w:type="gramStart"/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外</w:t>
      </w:r>
      <w:proofErr w:type="gramStart"/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华中心</w:t>
      </w:r>
      <w:proofErr w:type="gramEnd"/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血管病医院（郑东新区</w:t>
      </w:r>
      <w:proofErr w:type="gramStart"/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阜</w:t>
      </w:r>
      <w:proofErr w:type="gramEnd"/>
      <w:r w:rsidRPr="00984EA7">
        <w:rPr>
          <w:rFonts w:ascii="华文仿宋" w:eastAsia="华文仿宋" w:hAnsi="华文仿宋" w:cs="Helvetica"/>
          <w:color w:val="000000"/>
          <w:spacing w:val="13"/>
          <w:sz w:val="30"/>
          <w:szCs w:val="30"/>
          <w:shd w:val="clear" w:color="auto" w:fill="FFFFFF"/>
        </w:rPr>
        <w:t>外大道1号）</w:t>
      </w:r>
      <w:r>
        <w:rPr>
          <w:rFonts w:ascii="华文仿宋" w:eastAsia="华文仿宋" w:hAnsi="华文仿宋" w:cs="Helvetica" w:hint="eastAsia"/>
          <w:color w:val="000000"/>
          <w:spacing w:val="13"/>
          <w:sz w:val="30"/>
          <w:szCs w:val="30"/>
          <w:shd w:val="clear" w:color="auto" w:fill="FFFFFF"/>
        </w:rPr>
        <w:t>门诊三楼。</w:t>
      </w:r>
    </w:p>
    <w:sectPr w:rsidR="00984EA7" w:rsidRPr="00A14805" w:rsidSect="001E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92" w:rsidRDefault="00B07C92" w:rsidP="004857A4">
      <w:r>
        <w:separator/>
      </w:r>
    </w:p>
  </w:endnote>
  <w:endnote w:type="continuationSeparator" w:id="0">
    <w:p w:rsidR="00B07C92" w:rsidRDefault="00B07C92" w:rsidP="0048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92" w:rsidRDefault="00B07C92" w:rsidP="004857A4">
      <w:r>
        <w:separator/>
      </w:r>
    </w:p>
  </w:footnote>
  <w:footnote w:type="continuationSeparator" w:id="0">
    <w:p w:rsidR="00B07C92" w:rsidRDefault="00B07C92" w:rsidP="00485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7A4"/>
    <w:rsid w:val="000D7533"/>
    <w:rsid w:val="000F7A5F"/>
    <w:rsid w:val="00167D86"/>
    <w:rsid w:val="00175D6A"/>
    <w:rsid w:val="00233B6B"/>
    <w:rsid w:val="00263D87"/>
    <w:rsid w:val="002A68D0"/>
    <w:rsid w:val="00306D1E"/>
    <w:rsid w:val="0031364C"/>
    <w:rsid w:val="00341DAD"/>
    <w:rsid w:val="003630F0"/>
    <w:rsid w:val="003C0474"/>
    <w:rsid w:val="00462F4B"/>
    <w:rsid w:val="00476ECA"/>
    <w:rsid w:val="004857A4"/>
    <w:rsid w:val="004A5397"/>
    <w:rsid w:val="004B5E25"/>
    <w:rsid w:val="004B6C5B"/>
    <w:rsid w:val="005137B2"/>
    <w:rsid w:val="00520DCF"/>
    <w:rsid w:val="0058454A"/>
    <w:rsid w:val="0059668C"/>
    <w:rsid w:val="00606793"/>
    <w:rsid w:val="006108A0"/>
    <w:rsid w:val="00640968"/>
    <w:rsid w:val="00670440"/>
    <w:rsid w:val="006B72BF"/>
    <w:rsid w:val="006D32D0"/>
    <w:rsid w:val="006F6DFD"/>
    <w:rsid w:val="00704F2D"/>
    <w:rsid w:val="007240CB"/>
    <w:rsid w:val="007254FE"/>
    <w:rsid w:val="00781850"/>
    <w:rsid w:val="00786028"/>
    <w:rsid w:val="007C7795"/>
    <w:rsid w:val="007D18E9"/>
    <w:rsid w:val="00812C9D"/>
    <w:rsid w:val="008A4C65"/>
    <w:rsid w:val="008B2105"/>
    <w:rsid w:val="008C65BD"/>
    <w:rsid w:val="008E11AA"/>
    <w:rsid w:val="008E35BB"/>
    <w:rsid w:val="00901ECC"/>
    <w:rsid w:val="009172F6"/>
    <w:rsid w:val="0091764F"/>
    <w:rsid w:val="00981DB3"/>
    <w:rsid w:val="00984EA7"/>
    <w:rsid w:val="009E0387"/>
    <w:rsid w:val="009F282C"/>
    <w:rsid w:val="00A05C5B"/>
    <w:rsid w:val="00A14805"/>
    <w:rsid w:val="00A16D9C"/>
    <w:rsid w:val="00AF055E"/>
    <w:rsid w:val="00AF709E"/>
    <w:rsid w:val="00B0457C"/>
    <w:rsid w:val="00B07C92"/>
    <w:rsid w:val="00B10A21"/>
    <w:rsid w:val="00B44C76"/>
    <w:rsid w:val="00B5380A"/>
    <w:rsid w:val="00B81871"/>
    <w:rsid w:val="00B82E87"/>
    <w:rsid w:val="00B903F4"/>
    <w:rsid w:val="00BD256B"/>
    <w:rsid w:val="00C41D4B"/>
    <w:rsid w:val="00C53AC3"/>
    <w:rsid w:val="00C675D7"/>
    <w:rsid w:val="00CA4AE1"/>
    <w:rsid w:val="00CA5AD4"/>
    <w:rsid w:val="00CF390F"/>
    <w:rsid w:val="00D21396"/>
    <w:rsid w:val="00DB3545"/>
    <w:rsid w:val="00E24738"/>
    <w:rsid w:val="00E43161"/>
    <w:rsid w:val="00EC0078"/>
    <w:rsid w:val="00EF1E0B"/>
    <w:rsid w:val="00F0044E"/>
    <w:rsid w:val="00F65FCD"/>
    <w:rsid w:val="00F71B3B"/>
    <w:rsid w:val="00FA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7A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5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57A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857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57A4"/>
    <w:rPr>
      <w:sz w:val="18"/>
      <w:szCs w:val="18"/>
    </w:rPr>
  </w:style>
  <w:style w:type="character" w:styleId="a8">
    <w:name w:val="Emphasis"/>
    <w:basedOn w:val="a0"/>
    <w:uiPriority w:val="20"/>
    <w:qFormat/>
    <w:rsid w:val="009176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94</cp:revision>
  <dcterms:created xsi:type="dcterms:W3CDTF">2018-02-26T06:47:00Z</dcterms:created>
  <dcterms:modified xsi:type="dcterms:W3CDTF">2018-02-27T01:02:00Z</dcterms:modified>
</cp:coreProperties>
</file>