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3" w:type="dxa"/>
        <w:jc w:val="center"/>
        <w:tblLayout w:type="fixed"/>
        <w:tblLook w:val="04A0" w:firstRow="1" w:lastRow="0" w:firstColumn="1" w:lastColumn="0" w:noHBand="0" w:noVBand="1"/>
      </w:tblPr>
      <w:tblGrid>
        <w:gridCol w:w="716"/>
        <w:gridCol w:w="9618"/>
        <w:gridCol w:w="919"/>
      </w:tblGrid>
      <w:tr w:rsidR="00936D23" w:rsidTr="000758B6">
        <w:trPr>
          <w:trHeight w:val="495"/>
          <w:jc w:val="center"/>
        </w:trPr>
        <w:tc>
          <w:tcPr>
            <w:tcW w:w="11253" w:type="dxa"/>
            <w:gridSpan w:val="3"/>
            <w:tcBorders>
              <w:bottom w:val="single" w:sz="8" w:space="0" w:color="008000"/>
            </w:tcBorders>
            <w:shd w:val="clear" w:color="auto" w:fill="auto"/>
            <w:vAlign w:val="center"/>
          </w:tcPr>
          <w:p w:rsidR="00936D23" w:rsidRDefault="00BA60DE">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减重加长腔镜手术器械</w:t>
            </w:r>
          </w:p>
        </w:tc>
      </w:tr>
      <w:tr w:rsidR="00936D23" w:rsidTr="000758B6">
        <w:trPr>
          <w:trHeight w:val="300"/>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61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19"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0758B6">
        <w:trPr>
          <w:trHeight w:val="300"/>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61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919"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0758B6">
        <w:trPr>
          <w:trHeight w:val="300"/>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61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919"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0758B6">
        <w:trPr>
          <w:trHeight w:val="350"/>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618" w:type="dxa"/>
            <w:tcBorders>
              <w:top w:val="nil"/>
              <w:left w:val="nil"/>
              <w:bottom w:val="single" w:sz="8" w:space="0" w:color="008000"/>
              <w:right w:val="single" w:sz="8" w:space="0" w:color="008000"/>
            </w:tcBorders>
            <w:shd w:val="clear" w:color="auto" w:fill="auto"/>
            <w:vAlign w:val="center"/>
          </w:tcPr>
          <w:p w:rsidR="001E18E3" w:rsidRPr="008824FD" w:rsidRDefault="001E18E3" w:rsidP="0095653B">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919"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0758B6">
        <w:trPr>
          <w:trHeight w:val="300"/>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618" w:type="dxa"/>
            <w:tcBorders>
              <w:top w:val="nil"/>
              <w:left w:val="nil"/>
              <w:bottom w:val="single" w:sz="8" w:space="0" w:color="008000"/>
              <w:right w:val="single" w:sz="8" w:space="0" w:color="008000"/>
            </w:tcBorders>
            <w:shd w:val="clear" w:color="auto" w:fill="auto"/>
            <w:vAlign w:val="center"/>
          </w:tcPr>
          <w:p w:rsidR="00492A26" w:rsidRPr="008824FD"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19" w:type="dxa"/>
            <w:tcBorders>
              <w:top w:val="nil"/>
              <w:left w:val="nil"/>
              <w:bottom w:val="single" w:sz="8" w:space="0" w:color="008000"/>
              <w:right w:val="single" w:sz="8" w:space="0" w:color="008000"/>
            </w:tcBorders>
            <w:shd w:val="clear" w:color="auto" w:fill="auto"/>
            <w:vAlign w:val="center"/>
          </w:tcPr>
          <w:p w:rsidR="00492A26" w:rsidRDefault="00492A26"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0758B6">
        <w:trPr>
          <w:trHeight w:val="300"/>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618"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19"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BA60DE" w:rsidTr="000758B6">
        <w:trPr>
          <w:trHeight w:val="300"/>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BA60DE" w:rsidRDefault="00BA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618" w:type="dxa"/>
            <w:tcBorders>
              <w:top w:val="nil"/>
              <w:left w:val="nil"/>
              <w:bottom w:val="single" w:sz="8" w:space="0" w:color="008000"/>
              <w:right w:val="single" w:sz="8" w:space="0" w:color="008000"/>
            </w:tcBorders>
            <w:shd w:val="clear" w:color="auto" w:fill="auto"/>
            <w:vAlign w:val="center"/>
          </w:tcPr>
          <w:p w:rsidR="00BA60DE" w:rsidRPr="00132495" w:rsidRDefault="00BA60DE" w:rsidP="002B6993">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919" w:type="dxa"/>
            <w:tcBorders>
              <w:top w:val="nil"/>
              <w:left w:val="nil"/>
              <w:bottom w:val="single" w:sz="8" w:space="0" w:color="008000"/>
              <w:right w:val="single" w:sz="8" w:space="0" w:color="008000"/>
            </w:tcBorders>
            <w:shd w:val="clear" w:color="auto" w:fill="auto"/>
            <w:vAlign w:val="center"/>
          </w:tcPr>
          <w:p w:rsidR="00BA60DE" w:rsidRPr="00132495" w:rsidRDefault="00BA60DE" w:rsidP="00BA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5套</w:t>
            </w:r>
          </w:p>
        </w:tc>
      </w:tr>
      <w:tr w:rsidR="00BA60DE" w:rsidTr="000758B6">
        <w:trPr>
          <w:trHeight w:val="255"/>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BA60DE" w:rsidRDefault="00BA60DE">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618" w:type="dxa"/>
            <w:tcBorders>
              <w:top w:val="nil"/>
              <w:left w:val="nil"/>
              <w:bottom w:val="single" w:sz="8" w:space="0" w:color="008000"/>
              <w:right w:val="single" w:sz="8" w:space="0" w:color="008000"/>
            </w:tcBorders>
            <w:shd w:val="clear" w:color="auto" w:fill="auto"/>
            <w:vAlign w:val="center"/>
          </w:tcPr>
          <w:p w:rsidR="00BA60DE" w:rsidRDefault="00BA60DE">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技术要求（以下为每套的配置及参数）</w:t>
            </w:r>
          </w:p>
        </w:tc>
        <w:tc>
          <w:tcPr>
            <w:tcW w:w="919" w:type="dxa"/>
            <w:tcBorders>
              <w:top w:val="nil"/>
              <w:left w:val="nil"/>
              <w:bottom w:val="single" w:sz="8" w:space="0" w:color="008000"/>
              <w:right w:val="single" w:sz="8" w:space="0" w:color="008000"/>
            </w:tcBorders>
            <w:shd w:val="clear" w:color="auto" w:fill="auto"/>
            <w:vAlign w:val="center"/>
          </w:tcPr>
          <w:p w:rsidR="00BA60DE" w:rsidRDefault="00BA60DE" w:rsidP="00BA60DE">
            <w:pPr>
              <w:widowControl/>
              <w:adjustRightInd w:val="0"/>
              <w:snapToGrid w:val="0"/>
              <w:spacing w:line="240" w:lineRule="atLeast"/>
              <w:jc w:val="center"/>
              <w:rPr>
                <w:rFonts w:ascii="仿宋_GB2312" w:eastAsia="仿宋_GB2312" w:hAnsi="宋体" w:cs="宋体"/>
                <w:kern w:val="0"/>
                <w:sz w:val="28"/>
                <w:szCs w:val="28"/>
              </w:rPr>
            </w:pPr>
          </w:p>
        </w:tc>
      </w:tr>
      <w:tr w:rsidR="00BA60DE" w:rsidTr="000758B6">
        <w:trPr>
          <w:trHeight w:val="255"/>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BA60DE" w:rsidRPr="00BA60DE" w:rsidRDefault="00BA60DE" w:rsidP="009975F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618" w:type="dxa"/>
            <w:tcBorders>
              <w:top w:val="nil"/>
              <w:left w:val="nil"/>
              <w:bottom w:val="single" w:sz="8" w:space="0" w:color="008000"/>
              <w:right w:val="single" w:sz="8" w:space="0" w:color="008000"/>
            </w:tcBorders>
            <w:shd w:val="clear" w:color="auto" w:fill="auto"/>
            <w:vAlign w:val="center"/>
          </w:tcPr>
          <w:p w:rsidR="00BA60DE" w:rsidRPr="00BA60DE" w:rsidRDefault="00BA60DE" w:rsidP="009975F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分离钳，可旋转，带有单极电凝适配器，直径 5mm，长度 ≥43cm，长直径，双动钳夹</w:t>
            </w:r>
          </w:p>
        </w:tc>
        <w:tc>
          <w:tcPr>
            <w:tcW w:w="919" w:type="dxa"/>
            <w:tcBorders>
              <w:top w:val="nil"/>
              <w:left w:val="nil"/>
              <w:bottom w:val="single" w:sz="8" w:space="0" w:color="008000"/>
              <w:right w:val="single" w:sz="8" w:space="0" w:color="008000"/>
            </w:tcBorders>
            <w:shd w:val="clear" w:color="auto" w:fill="auto"/>
            <w:vAlign w:val="center"/>
          </w:tcPr>
          <w:p w:rsidR="00BA60DE" w:rsidRPr="00BA60DE" w:rsidRDefault="00BA60DE" w:rsidP="00BA60DE">
            <w:pPr>
              <w:widowControl/>
              <w:adjustRightInd w:val="0"/>
              <w:snapToGrid w:val="0"/>
              <w:spacing w:line="240" w:lineRule="atLeast"/>
              <w:jc w:val="center"/>
              <w:rPr>
                <w:rFonts w:ascii="仿宋_GB2312" w:eastAsia="仿宋_GB2312" w:hAnsi="宋体" w:cs="宋体"/>
                <w:kern w:val="0"/>
                <w:sz w:val="28"/>
                <w:szCs w:val="28"/>
              </w:rPr>
            </w:pPr>
            <w:r w:rsidRPr="00BA60DE">
              <w:rPr>
                <w:rFonts w:ascii="仿宋_GB2312" w:eastAsia="仿宋_GB2312" w:hAnsi="宋体" w:cs="宋体" w:hint="eastAsia"/>
                <w:kern w:val="0"/>
                <w:sz w:val="28"/>
                <w:szCs w:val="28"/>
              </w:rPr>
              <w:t>1把</w:t>
            </w:r>
          </w:p>
        </w:tc>
      </w:tr>
      <w:tr w:rsidR="00BA60DE" w:rsidTr="00AB1368">
        <w:trPr>
          <w:trHeight w:val="255"/>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BA60DE" w:rsidRPr="00BA60DE" w:rsidRDefault="00BA60DE" w:rsidP="009975F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618" w:type="dxa"/>
            <w:tcBorders>
              <w:top w:val="nil"/>
              <w:left w:val="nil"/>
              <w:bottom w:val="single" w:sz="8" w:space="0" w:color="008000"/>
              <w:right w:val="single" w:sz="8" w:space="0" w:color="008000"/>
            </w:tcBorders>
            <w:shd w:val="clear" w:color="auto" w:fill="auto"/>
            <w:vAlign w:val="center"/>
          </w:tcPr>
          <w:p w:rsidR="00BA60DE" w:rsidRPr="00BA60DE" w:rsidRDefault="00BA60DE" w:rsidP="009975F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肠钳，可旋转，带有单极电凝适配器，直径5mm，长度 ≥43cm，带孔，双动钳夹</w:t>
            </w:r>
          </w:p>
        </w:tc>
        <w:tc>
          <w:tcPr>
            <w:tcW w:w="919" w:type="dxa"/>
            <w:tcBorders>
              <w:top w:val="nil"/>
              <w:left w:val="nil"/>
              <w:bottom w:val="single" w:sz="8" w:space="0" w:color="008000"/>
              <w:right w:val="single" w:sz="8" w:space="0" w:color="008000"/>
            </w:tcBorders>
            <w:shd w:val="clear" w:color="auto" w:fill="auto"/>
          </w:tcPr>
          <w:p w:rsidR="00BA60DE" w:rsidRPr="00BA60DE" w:rsidRDefault="00BA60DE" w:rsidP="00BA60DE">
            <w:pPr>
              <w:adjustRightInd w:val="0"/>
              <w:snapToGrid w:val="0"/>
              <w:spacing w:line="240" w:lineRule="atLeast"/>
              <w:jc w:val="center"/>
              <w:rPr>
                <w:rFonts w:ascii="仿宋_GB2312" w:eastAsia="仿宋_GB2312" w:hAnsi="宋体" w:cs="宋体"/>
                <w:kern w:val="0"/>
                <w:sz w:val="28"/>
                <w:szCs w:val="28"/>
              </w:rPr>
            </w:pPr>
            <w:r w:rsidRPr="00BA60DE">
              <w:rPr>
                <w:rFonts w:ascii="仿宋_GB2312" w:eastAsia="仿宋_GB2312" w:hAnsi="宋体" w:cs="宋体" w:hint="eastAsia"/>
                <w:kern w:val="0"/>
                <w:sz w:val="28"/>
                <w:szCs w:val="28"/>
              </w:rPr>
              <w:t>1把</w:t>
            </w:r>
          </w:p>
        </w:tc>
      </w:tr>
      <w:tr w:rsidR="00BA60DE" w:rsidTr="00AB1368">
        <w:trPr>
          <w:trHeight w:val="255"/>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BA60DE" w:rsidRPr="00BA60DE" w:rsidRDefault="00BA60DE" w:rsidP="009975F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618" w:type="dxa"/>
            <w:tcBorders>
              <w:top w:val="nil"/>
              <w:left w:val="nil"/>
              <w:bottom w:val="single" w:sz="8" w:space="0" w:color="008000"/>
              <w:right w:val="single" w:sz="8" w:space="0" w:color="008000"/>
            </w:tcBorders>
            <w:shd w:val="clear" w:color="auto" w:fill="auto"/>
            <w:vAlign w:val="center"/>
          </w:tcPr>
          <w:p w:rsidR="00BA60DE" w:rsidRPr="00BA60DE" w:rsidRDefault="00BA60DE" w:rsidP="009975F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鸭嘴肠钳，可旋转, 带有单极电凝适配器,直径5mm,长度≥43cm,无创，有孔，弯角，单动钳夹</w:t>
            </w:r>
          </w:p>
        </w:tc>
        <w:tc>
          <w:tcPr>
            <w:tcW w:w="919" w:type="dxa"/>
            <w:tcBorders>
              <w:top w:val="nil"/>
              <w:left w:val="nil"/>
              <w:bottom w:val="single" w:sz="8" w:space="0" w:color="008000"/>
              <w:right w:val="single" w:sz="8" w:space="0" w:color="008000"/>
            </w:tcBorders>
            <w:shd w:val="clear" w:color="auto" w:fill="auto"/>
          </w:tcPr>
          <w:p w:rsidR="00BA60DE" w:rsidRPr="00BA60DE" w:rsidRDefault="00BA60DE" w:rsidP="00BA60DE">
            <w:pPr>
              <w:adjustRightInd w:val="0"/>
              <w:snapToGrid w:val="0"/>
              <w:spacing w:line="240" w:lineRule="atLeast"/>
              <w:jc w:val="center"/>
              <w:rPr>
                <w:rFonts w:ascii="仿宋_GB2312" w:eastAsia="仿宋_GB2312" w:hAnsi="宋体" w:cs="宋体"/>
                <w:kern w:val="0"/>
                <w:sz w:val="28"/>
                <w:szCs w:val="28"/>
              </w:rPr>
            </w:pPr>
            <w:r w:rsidRPr="00BA60DE">
              <w:rPr>
                <w:rFonts w:ascii="仿宋_GB2312" w:eastAsia="仿宋_GB2312" w:hAnsi="宋体" w:cs="宋体" w:hint="eastAsia"/>
                <w:kern w:val="0"/>
                <w:sz w:val="28"/>
                <w:szCs w:val="28"/>
              </w:rPr>
              <w:t>1把</w:t>
            </w:r>
          </w:p>
        </w:tc>
      </w:tr>
      <w:tr w:rsidR="00BA60DE" w:rsidTr="00AB1368">
        <w:trPr>
          <w:trHeight w:val="255"/>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BA60DE" w:rsidRPr="00BA60DE" w:rsidRDefault="00BA60DE" w:rsidP="009975F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618" w:type="dxa"/>
            <w:tcBorders>
              <w:top w:val="nil"/>
              <w:left w:val="nil"/>
              <w:bottom w:val="single" w:sz="8" w:space="0" w:color="008000"/>
              <w:right w:val="single" w:sz="8" w:space="0" w:color="008000"/>
            </w:tcBorders>
            <w:shd w:val="clear" w:color="auto" w:fill="auto"/>
            <w:vAlign w:val="center"/>
          </w:tcPr>
          <w:p w:rsidR="00BA60DE" w:rsidRPr="00BA60DE" w:rsidRDefault="00BA60DE" w:rsidP="009975F9">
            <w:pPr>
              <w:widowControl/>
              <w:adjustRightInd w:val="0"/>
              <w:snapToGrid w:val="0"/>
              <w:spacing w:line="240" w:lineRule="atLeast"/>
              <w:jc w:val="left"/>
              <w:rPr>
                <w:rFonts w:ascii="仿宋_GB2312" w:eastAsia="仿宋_GB2312" w:hAnsi="宋体" w:cs="宋体"/>
                <w:kern w:val="0"/>
                <w:sz w:val="28"/>
                <w:szCs w:val="28"/>
              </w:rPr>
            </w:pPr>
            <w:proofErr w:type="gramStart"/>
            <w:r>
              <w:rPr>
                <w:rFonts w:ascii="仿宋_GB2312" w:eastAsia="仿宋_GB2312" w:hAnsi="宋体" w:cs="宋体" w:hint="eastAsia"/>
                <w:kern w:val="0"/>
                <w:sz w:val="28"/>
                <w:szCs w:val="28"/>
              </w:rPr>
              <w:t>无创抓钳</w:t>
            </w:r>
            <w:proofErr w:type="gramEnd"/>
            <w:r>
              <w:rPr>
                <w:rFonts w:ascii="仿宋_GB2312" w:eastAsia="仿宋_GB2312" w:hAnsi="宋体" w:cs="宋体" w:hint="eastAsia"/>
                <w:kern w:val="0"/>
                <w:sz w:val="28"/>
                <w:szCs w:val="28"/>
              </w:rPr>
              <w:t>，可旋转, 带有单极电凝适配器,直径5mm,长度≥43 cm, 无创，带特别精细锯齿，带孔，单动钳夹</w:t>
            </w:r>
          </w:p>
        </w:tc>
        <w:tc>
          <w:tcPr>
            <w:tcW w:w="919" w:type="dxa"/>
            <w:tcBorders>
              <w:top w:val="nil"/>
              <w:left w:val="nil"/>
              <w:bottom w:val="single" w:sz="8" w:space="0" w:color="008000"/>
              <w:right w:val="single" w:sz="8" w:space="0" w:color="008000"/>
            </w:tcBorders>
            <w:shd w:val="clear" w:color="auto" w:fill="auto"/>
          </w:tcPr>
          <w:p w:rsidR="00BA60DE" w:rsidRPr="00BA60DE" w:rsidRDefault="00BA60DE" w:rsidP="00BA60DE">
            <w:pPr>
              <w:adjustRightInd w:val="0"/>
              <w:snapToGrid w:val="0"/>
              <w:spacing w:line="240" w:lineRule="atLeast"/>
              <w:jc w:val="center"/>
              <w:rPr>
                <w:rFonts w:ascii="仿宋_GB2312" w:eastAsia="仿宋_GB2312" w:hAnsi="宋体" w:cs="宋体"/>
                <w:kern w:val="0"/>
                <w:sz w:val="28"/>
                <w:szCs w:val="28"/>
              </w:rPr>
            </w:pPr>
            <w:r w:rsidRPr="00BA60DE">
              <w:rPr>
                <w:rFonts w:ascii="仿宋_GB2312" w:eastAsia="仿宋_GB2312" w:hAnsi="宋体" w:cs="宋体" w:hint="eastAsia"/>
                <w:kern w:val="0"/>
                <w:sz w:val="28"/>
                <w:szCs w:val="28"/>
              </w:rPr>
              <w:t>1把</w:t>
            </w:r>
          </w:p>
        </w:tc>
      </w:tr>
      <w:tr w:rsidR="00BA60DE" w:rsidTr="00AB1368">
        <w:trPr>
          <w:trHeight w:val="255"/>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BA60DE" w:rsidRPr="00BA60DE" w:rsidRDefault="00BA60DE" w:rsidP="009975F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618" w:type="dxa"/>
            <w:tcBorders>
              <w:top w:val="nil"/>
              <w:left w:val="nil"/>
              <w:bottom w:val="single" w:sz="8" w:space="0" w:color="008000"/>
              <w:right w:val="single" w:sz="8" w:space="0" w:color="008000"/>
            </w:tcBorders>
            <w:shd w:val="clear" w:color="auto" w:fill="auto"/>
            <w:vAlign w:val="center"/>
          </w:tcPr>
          <w:p w:rsidR="00BA60DE" w:rsidRPr="00BA60DE" w:rsidRDefault="00BA60DE" w:rsidP="009975F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剪刀,可旋转, 可拆卸, 带单极电凝连接头, 带LUER锁清洁连接口, 双动钳头, 弯曲, 刀刃长15mm, 尺寸5 mm, 长度≥43cm</w:t>
            </w:r>
          </w:p>
        </w:tc>
        <w:tc>
          <w:tcPr>
            <w:tcW w:w="919" w:type="dxa"/>
            <w:tcBorders>
              <w:top w:val="nil"/>
              <w:left w:val="nil"/>
              <w:bottom w:val="single" w:sz="8" w:space="0" w:color="008000"/>
              <w:right w:val="single" w:sz="8" w:space="0" w:color="008000"/>
            </w:tcBorders>
            <w:shd w:val="clear" w:color="auto" w:fill="auto"/>
          </w:tcPr>
          <w:p w:rsidR="00BA60DE" w:rsidRPr="00BA60DE" w:rsidRDefault="00BA60DE" w:rsidP="00BA60DE">
            <w:pPr>
              <w:adjustRightInd w:val="0"/>
              <w:snapToGrid w:val="0"/>
              <w:spacing w:line="240" w:lineRule="atLeast"/>
              <w:jc w:val="center"/>
              <w:rPr>
                <w:rFonts w:ascii="仿宋_GB2312" w:eastAsia="仿宋_GB2312" w:hAnsi="宋体" w:cs="宋体"/>
                <w:kern w:val="0"/>
                <w:sz w:val="28"/>
                <w:szCs w:val="28"/>
              </w:rPr>
            </w:pPr>
            <w:r w:rsidRPr="00BA60DE">
              <w:rPr>
                <w:rFonts w:ascii="仿宋_GB2312" w:eastAsia="仿宋_GB2312" w:hAnsi="宋体" w:cs="宋体" w:hint="eastAsia"/>
                <w:kern w:val="0"/>
                <w:sz w:val="28"/>
                <w:szCs w:val="28"/>
              </w:rPr>
              <w:t>1把</w:t>
            </w:r>
          </w:p>
        </w:tc>
      </w:tr>
      <w:tr w:rsidR="00BA60DE" w:rsidTr="00AB1368">
        <w:trPr>
          <w:trHeight w:val="255"/>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BA60DE" w:rsidRPr="00BA60DE" w:rsidRDefault="00BA60DE" w:rsidP="009975F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6</w:t>
            </w:r>
          </w:p>
        </w:tc>
        <w:tc>
          <w:tcPr>
            <w:tcW w:w="9618" w:type="dxa"/>
            <w:tcBorders>
              <w:top w:val="nil"/>
              <w:left w:val="nil"/>
              <w:bottom w:val="single" w:sz="8" w:space="0" w:color="008000"/>
              <w:right w:val="single" w:sz="8" w:space="0" w:color="008000"/>
            </w:tcBorders>
            <w:shd w:val="clear" w:color="auto" w:fill="auto"/>
            <w:vAlign w:val="center"/>
          </w:tcPr>
          <w:p w:rsidR="00BA60DE" w:rsidRPr="00BA60DE" w:rsidRDefault="00BA60DE" w:rsidP="009975F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直式手柄持针器，轴向手柄，省力，锁齿可开关，开关在右边，钳口左弯，直径5mm,长度≥43cm</w:t>
            </w:r>
          </w:p>
        </w:tc>
        <w:tc>
          <w:tcPr>
            <w:tcW w:w="919" w:type="dxa"/>
            <w:tcBorders>
              <w:top w:val="nil"/>
              <w:left w:val="nil"/>
              <w:bottom w:val="single" w:sz="8" w:space="0" w:color="008000"/>
              <w:right w:val="single" w:sz="8" w:space="0" w:color="008000"/>
            </w:tcBorders>
            <w:shd w:val="clear" w:color="auto" w:fill="auto"/>
          </w:tcPr>
          <w:p w:rsidR="00BA60DE" w:rsidRPr="00BA60DE" w:rsidRDefault="00BA60DE" w:rsidP="00BA60DE">
            <w:pPr>
              <w:adjustRightInd w:val="0"/>
              <w:snapToGrid w:val="0"/>
              <w:spacing w:line="240" w:lineRule="atLeast"/>
              <w:jc w:val="center"/>
              <w:rPr>
                <w:rFonts w:ascii="仿宋_GB2312" w:eastAsia="仿宋_GB2312" w:hAnsi="宋体" w:cs="宋体"/>
                <w:kern w:val="0"/>
                <w:sz w:val="28"/>
                <w:szCs w:val="28"/>
              </w:rPr>
            </w:pPr>
            <w:r w:rsidRPr="00BA60DE">
              <w:rPr>
                <w:rFonts w:ascii="仿宋_GB2312" w:eastAsia="仿宋_GB2312" w:hAnsi="宋体" w:cs="宋体" w:hint="eastAsia"/>
                <w:kern w:val="0"/>
                <w:sz w:val="28"/>
                <w:szCs w:val="28"/>
              </w:rPr>
              <w:t>1把</w:t>
            </w:r>
          </w:p>
        </w:tc>
      </w:tr>
      <w:tr w:rsidR="00BA60DE" w:rsidTr="00AB1368">
        <w:trPr>
          <w:trHeight w:val="255"/>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BA60DE" w:rsidRPr="00BA60DE" w:rsidRDefault="00BA60DE" w:rsidP="009975F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7</w:t>
            </w:r>
          </w:p>
        </w:tc>
        <w:tc>
          <w:tcPr>
            <w:tcW w:w="9618" w:type="dxa"/>
            <w:tcBorders>
              <w:top w:val="nil"/>
              <w:left w:val="nil"/>
              <w:bottom w:val="single" w:sz="8" w:space="0" w:color="008000"/>
              <w:right w:val="single" w:sz="8" w:space="0" w:color="008000"/>
            </w:tcBorders>
            <w:shd w:val="clear" w:color="auto" w:fill="auto"/>
            <w:vAlign w:val="center"/>
          </w:tcPr>
          <w:p w:rsidR="00BA60DE" w:rsidRPr="00BA60DE" w:rsidRDefault="00BA60DE" w:rsidP="009975F9">
            <w:pPr>
              <w:widowControl/>
              <w:adjustRightInd w:val="0"/>
              <w:snapToGrid w:val="0"/>
              <w:spacing w:line="240" w:lineRule="atLeast"/>
              <w:jc w:val="left"/>
              <w:rPr>
                <w:rFonts w:ascii="仿宋_GB2312" w:eastAsia="仿宋_GB2312" w:hAnsi="宋体" w:cs="宋体"/>
                <w:kern w:val="0"/>
                <w:sz w:val="28"/>
                <w:szCs w:val="28"/>
              </w:rPr>
            </w:pPr>
            <w:proofErr w:type="gramStart"/>
            <w:r>
              <w:rPr>
                <w:rFonts w:ascii="仿宋_GB2312" w:eastAsia="仿宋_GB2312" w:hAnsi="宋体" w:cs="宋体" w:hint="eastAsia"/>
                <w:kern w:val="0"/>
                <w:sz w:val="28"/>
                <w:szCs w:val="28"/>
              </w:rPr>
              <w:t>枪式持针</w:t>
            </w:r>
            <w:proofErr w:type="gramEnd"/>
            <w:r>
              <w:rPr>
                <w:rFonts w:ascii="仿宋_GB2312" w:eastAsia="仿宋_GB2312" w:hAnsi="宋体" w:cs="宋体" w:hint="eastAsia"/>
                <w:kern w:val="0"/>
                <w:sz w:val="28"/>
                <w:szCs w:val="28"/>
              </w:rPr>
              <w:t>器，人体工程学枪式手柄柄带锁扣，锁扣按钮朝左，钳口左弯，直径5mm,长≥43cm</w:t>
            </w:r>
          </w:p>
        </w:tc>
        <w:tc>
          <w:tcPr>
            <w:tcW w:w="919" w:type="dxa"/>
            <w:tcBorders>
              <w:top w:val="nil"/>
              <w:left w:val="nil"/>
              <w:bottom w:val="single" w:sz="8" w:space="0" w:color="008000"/>
              <w:right w:val="single" w:sz="8" w:space="0" w:color="008000"/>
            </w:tcBorders>
            <w:shd w:val="clear" w:color="auto" w:fill="auto"/>
          </w:tcPr>
          <w:p w:rsidR="00BA60DE" w:rsidRPr="00BA60DE" w:rsidRDefault="00BA60DE" w:rsidP="00BA60DE">
            <w:pPr>
              <w:adjustRightInd w:val="0"/>
              <w:snapToGrid w:val="0"/>
              <w:spacing w:line="240" w:lineRule="atLeast"/>
              <w:jc w:val="center"/>
              <w:rPr>
                <w:rFonts w:ascii="仿宋_GB2312" w:eastAsia="仿宋_GB2312" w:hAnsi="宋体" w:cs="宋体"/>
                <w:kern w:val="0"/>
                <w:sz w:val="28"/>
                <w:szCs w:val="28"/>
              </w:rPr>
            </w:pPr>
            <w:r w:rsidRPr="00BA60DE">
              <w:rPr>
                <w:rFonts w:ascii="仿宋_GB2312" w:eastAsia="仿宋_GB2312" w:hAnsi="宋体" w:cs="宋体" w:hint="eastAsia"/>
                <w:kern w:val="0"/>
                <w:sz w:val="28"/>
                <w:szCs w:val="28"/>
              </w:rPr>
              <w:t>1把</w:t>
            </w:r>
          </w:p>
        </w:tc>
      </w:tr>
      <w:tr w:rsidR="00BA60DE" w:rsidTr="00AB1368">
        <w:trPr>
          <w:trHeight w:val="255"/>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BA60DE" w:rsidRPr="00BA60DE" w:rsidRDefault="00BA60DE" w:rsidP="009975F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8</w:t>
            </w:r>
          </w:p>
        </w:tc>
        <w:tc>
          <w:tcPr>
            <w:tcW w:w="9618" w:type="dxa"/>
            <w:tcBorders>
              <w:top w:val="nil"/>
              <w:left w:val="nil"/>
              <w:bottom w:val="single" w:sz="8" w:space="0" w:color="008000"/>
              <w:right w:val="single" w:sz="8" w:space="0" w:color="008000"/>
            </w:tcBorders>
            <w:shd w:val="clear" w:color="auto" w:fill="auto"/>
            <w:vAlign w:val="center"/>
          </w:tcPr>
          <w:p w:rsidR="00BA60DE" w:rsidRPr="00BA60DE" w:rsidRDefault="00BA60DE" w:rsidP="009975F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筋膜缝合器械，用于缝合</w:t>
            </w:r>
            <w:proofErr w:type="gramStart"/>
            <w:r>
              <w:rPr>
                <w:rFonts w:ascii="仿宋_GB2312" w:eastAsia="仿宋_GB2312" w:hAnsi="宋体" w:cs="宋体" w:hint="eastAsia"/>
                <w:kern w:val="0"/>
                <w:sz w:val="28"/>
                <w:szCs w:val="28"/>
              </w:rPr>
              <w:t>穿刺器</w:t>
            </w:r>
            <w:proofErr w:type="gramEnd"/>
            <w:r>
              <w:rPr>
                <w:rFonts w:ascii="仿宋_GB2312" w:eastAsia="仿宋_GB2312" w:hAnsi="宋体" w:cs="宋体" w:hint="eastAsia"/>
                <w:kern w:val="0"/>
                <w:sz w:val="28"/>
                <w:szCs w:val="28"/>
              </w:rPr>
              <w:t>创口，直径2.8mm，长≥17cm</w:t>
            </w:r>
          </w:p>
        </w:tc>
        <w:tc>
          <w:tcPr>
            <w:tcW w:w="919" w:type="dxa"/>
            <w:tcBorders>
              <w:top w:val="nil"/>
              <w:left w:val="nil"/>
              <w:bottom w:val="single" w:sz="8" w:space="0" w:color="008000"/>
              <w:right w:val="single" w:sz="8" w:space="0" w:color="008000"/>
            </w:tcBorders>
            <w:shd w:val="clear" w:color="auto" w:fill="auto"/>
          </w:tcPr>
          <w:p w:rsidR="00BA60DE" w:rsidRPr="00BA60DE" w:rsidRDefault="00BA60DE" w:rsidP="00BA60DE">
            <w:pPr>
              <w:adjustRightInd w:val="0"/>
              <w:snapToGrid w:val="0"/>
              <w:spacing w:line="240" w:lineRule="atLeast"/>
              <w:jc w:val="center"/>
              <w:rPr>
                <w:rFonts w:ascii="仿宋_GB2312" w:eastAsia="仿宋_GB2312" w:hAnsi="宋体" w:cs="宋体"/>
                <w:kern w:val="0"/>
                <w:sz w:val="28"/>
                <w:szCs w:val="28"/>
              </w:rPr>
            </w:pPr>
            <w:r w:rsidRPr="00BA60DE">
              <w:rPr>
                <w:rFonts w:ascii="仿宋_GB2312" w:eastAsia="仿宋_GB2312" w:hAnsi="宋体" w:cs="宋体" w:hint="eastAsia"/>
                <w:kern w:val="0"/>
                <w:sz w:val="28"/>
                <w:szCs w:val="28"/>
              </w:rPr>
              <w:t>1把</w:t>
            </w:r>
          </w:p>
        </w:tc>
      </w:tr>
      <w:tr w:rsidR="00BA60DE" w:rsidTr="00AB1368">
        <w:trPr>
          <w:trHeight w:val="255"/>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BA60DE" w:rsidRPr="00BA60DE" w:rsidRDefault="00BA60DE" w:rsidP="009975F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9</w:t>
            </w:r>
          </w:p>
        </w:tc>
        <w:tc>
          <w:tcPr>
            <w:tcW w:w="9618" w:type="dxa"/>
            <w:tcBorders>
              <w:top w:val="nil"/>
              <w:left w:val="nil"/>
              <w:bottom w:val="single" w:sz="8" w:space="0" w:color="008000"/>
              <w:right w:val="single" w:sz="8" w:space="0" w:color="008000"/>
            </w:tcBorders>
            <w:shd w:val="clear" w:color="auto" w:fill="auto"/>
            <w:vAlign w:val="center"/>
          </w:tcPr>
          <w:p w:rsidR="00BA60DE" w:rsidRPr="00BA60DE" w:rsidRDefault="00BA60DE" w:rsidP="009975F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电凝电极，直，带电凝连接头，吸引和电凝套管，直径5mm，长≥43cm，与冲洗吸引管手柄配合使用</w:t>
            </w:r>
          </w:p>
        </w:tc>
        <w:tc>
          <w:tcPr>
            <w:tcW w:w="919" w:type="dxa"/>
            <w:tcBorders>
              <w:top w:val="nil"/>
              <w:left w:val="nil"/>
              <w:bottom w:val="single" w:sz="8" w:space="0" w:color="008000"/>
              <w:right w:val="single" w:sz="8" w:space="0" w:color="008000"/>
            </w:tcBorders>
            <w:shd w:val="clear" w:color="auto" w:fill="auto"/>
          </w:tcPr>
          <w:p w:rsidR="00BA60DE" w:rsidRPr="00BA60DE" w:rsidRDefault="00BA60DE" w:rsidP="00BA60DE">
            <w:pPr>
              <w:adjustRightInd w:val="0"/>
              <w:snapToGrid w:val="0"/>
              <w:spacing w:line="240" w:lineRule="atLeast"/>
              <w:jc w:val="center"/>
              <w:rPr>
                <w:rFonts w:ascii="仿宋_GB2312" w:eastAsia="仿宋_GB2312" w:hAnsi="宋体" w:cs="宋体"/>
                <w:kern w:val="0"/>
                <w:sz w:val="28"/>
                <w:szCs w:val="28"/>
              </w:rPr>
            </w:pPr>
            <w:r w:rsidRPr="00BA60DE">
              <w:rPr>
                <w:rFonts w:ascii="仿宋_GB2312" w:eastAsia="仿宋_GB2312" w:hAnsi="宋体" w:cs="宋体" w:hint="eastAsia"/>
                <w:kern w:val="0"/>
                <w:sz w:val="28"/>
                <w:szCs w:val="28"/>
              </w:rPr>
              <w:t>1把</w:t>
            </w:r>
          </w:p>
        </w:tc>
      </w:tr>
      <w:tr w:rsidR="00BA60DE" w:rsidTr="00AB1368">
        <w:trPr>
          <w:trHeight w:val="255"/>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BA60DE" w:rsidRPr="00BA60DE" w:rsidRDefault="00BA60DE" w:rsidP="009975F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Pr>
                <w:rFonts w:ascii="仿宋_GB2312" w:eastAsia="仿宋_GB2312" w:hAnsi="宋体" w:cs="宋体"/>
                <w:kern w:val="0"/>
                <w:sz w:val="28"/>
                <w:szCs w:val="28"/>
              </w:rPr>
              <w:t>0</w:t>
            </w:r>
          </w:p>
        </w:tc>
        <w:tc>
          <w:tcPr>
            <w:tcW w:w="9618" w:type="dxa"/>
            <w:tcBorders>
              <w:top w:val="nil"/>
              <w:left w:val="nil"/>
              <w:bottom w:val="single" w:sz="8" w:space="0" w:color="008000"/>
              <w:right w:val="single" w:sz="8" w:space="0" w:color="008000"/>
            </w:tcBorders>
            <w:shd w:val="clear" w:color="auto" w:fill="auto"/>
            <w:vAlign w:val="center"/>
          </w:tcPr>
          <w:p w:rsidR="00BA60DE" w:rsidRPr="00BA60DE" w:rsidRDefault="00BA60DE" w:rsidP="009975F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喇叭阀手柄，适用于吸引或冲洗，用于5mm 吸引电凝套管与5mm 吸引冲洗管，可高温高压消毒</w:t>
            </w:r>
          </w:p>
        </w:tc>
        <w:tc>
          <w:tcPr>
            <w:tcW w:w="919" w:type="dxa"/>
            <w:tcBorders>
              <w:top w:val="nil"/>
              <w:left w:val="nil"/>
              <w:bottom w:val="single" w:sz="8" w:space="0" w:color="008000"/>
              <w:right w:val="single" w:sz="8" w:space="0" w:color="008000"/>
            </w:tcBorders>
            <w:shd w:val="clear" w:color="auto" w:fill="auto"/>
          </w:tcPr>
          <w:p w:rsidR="00BA60DE" w:rsidRPr="00BA60DE" w:rsidRDefault="00BA60DE" w:rsidP="00BA60DE">
            <w:pPr>
              <w:adjustRightInd w:val="0"/>
              <w:snapToGrid w:val="0"/>
              <w:spacing w:line="240" w:lineRule="atLeast"/>
              <w:jc w:val="center"/>
              <w:rPr>
                <w:rFonts w:ascii="仿宋_GB2312" w:eastAsia="仿宋_GB2312" w:hAnsi="宋体" w:cs="宋体"/>
                <w:kern w:val="0"/>
                <w:sz w:val="28"/>
                <w:szCs w:val="28"/>
              </w:rPr>
            </w:pPr>
            <w:r w:rsidRPr="00BA60DE">
              <w:rPr>
                <w:rFonts w:ascii="仿宋_GB2312" w:eastAsia="仿宋_GB2312" w:hAnsi="宋体" w:cs="宋体" w:hint="eastAsia"/>
                <w:kern w:val="0"/>
                <w:sz w:val="28"/>
                <w:szCs w:val="28"/>
              </w:rPr>
              <w:t>1把</w:t>
            </w:r>
          </w:p>
        </w:tc>
      </w:tr>
      <w:tr w:rsidR="00BA60DE" w:rsidTr="00AB1368">
        <w:trPr>
          <w:trHeight w:val="255"/>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BA60DE" w:rsidRPr="00BA60DE" w:rsidRDefault="00BA60DE" w:rsidP="009975F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Pr>
                <w:rFonts w:ascii="仿宋_GB2312" w:eastAsia="仿宋_GB2312" w:hAnsi="宋体" w:cs="宋体"/>
                <w:kern w:val="0"/>
                <w:sz w:val="28"/>
                <w:szCs w:val="28"/>
              </w:rPr>
              <w:t>1</w:t>
            </w:r>
          </w:p>
        </w:tc>
        <w:tc>
          <w:tcPr>
            <w:tcW w:w="9618" w:type="dxa"/>
            <w:tcBorders>
              <w:top w:val="nil"/>
              <w:left w:val="nil"/>
              <w:bottom w:val="single" w:sz="8" w:space="0" w:color="008000"/>
              <w:right w:val="single" w:sz="8" w:space="0" w:color="008000"/>
            </w:tcBorders>
            <w:shd w:val="clear" w:color="auto" w:fill="auto"/>
            <w:vAlign w:val="center"/>
          </w:tcPr>
          <w:p w:rsidR="00BA60DE" w:rsidRPr="00BA60DE" w:rsidRDefault="00BA60DE" w:rsidP="009975F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电凝和分离电极，L形，规格 5mm，长度≥43cm</w:t>
            </w:r>
          </w:p>
        </w:tc>
        <w:tc>
          <w:tcPr>
            <w:tcW w:w="919" w:type="dxa"/>
            <w:tcBorders>
              <w:top w:val="nil"/>
              <w:left w:val="nil"/>
              <w:bottom w:val="single" w:sz="8" w:space="0" w:color="008000"/>
              <w:right w:val="single" w:sz="8" w:space="0" w:color="008000"/>
            </w:tcBorders>
            <w:shd w:val="clear" w:color="auto" w:fill="auto"/>
          </w:tcPr>
          <w:p w:rsidR="00BA60DE" w:rsidRPr="00BA60DE" w:rsidRDefault="00BA60DE" w:rsidP="00BA60DE">
            <w:pPr>
              <w:adjustRightInd w:val="0"/>
              <w:snapToGrid w:val="0"/>
              <w:spacing w:line="240" w:lineRule="atLeast"/>
              <w:jc w:val="center"/>
              <w:rPr>
                <w:rFonts w:ascii="仿宋_GB2312" w:eastAsia="仿宋_GB2312" w:hAnsi="宋体" w:cs="宋体"/>
                <w:kern w:val="0"/>
                <w:sz w:val="28"/>
                <w:szCs w:val="28"/>
              </w:rPr>
            </w:pPr>
            <w:r w:rsidRPr="00BA60DE">
              <w:rPr>
                <w:rFonts w:ascii="仿宋_GB2312" w:eastAsia="仿宋_GB2312" w:hAnsi="宋体" w:cs="宋体" w:hint="eastAsia"/>
                <w:kern w:val="0"/>
                <w:sz w:val="28"/>
                <w:szCs w:val="28"/>
              </w:rPr>
              <w:t>1把</w:t>
            </w:r>
          </w:p>
        </w:tc>
      </w:tr>
      <w:tr w:rsidR="00BA60DE" w:rsidTr="00AB1368">
        <w:trPr>
          <w:trHeight w:val="255"/>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BA60DE" w:rsidRPr="00BA60DE" w:rsidRDefault="00BA60DE" w:rsidP="009975F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w:t>
            </w:r>
            <w:r>
              <w:rPr>
                <w:rFonts w:ascii="仿宋_GB2312" w:eastAsia="仿宋_GB2312" w:hAnsi="宋体" w:cs="宋体"/>
                <w:kern w:val="0"/>
                <w:sz w:val="28"/>
                <w:szCs w:val="28"/>
              </w:rPr>
              <w:t>2</w:t>
            </w:r>
          </w:p>
        </w:tc>
        <w:tc>
          <w:tcPr>
            <w:tcW w:w="9618" w:type="dxa"/>
            <w:tcBorders>
              <w:top w:val="nil"/>
              <w:left w:val="nil"/>
              <w:bottom w:val="single" w:sz="8" w:space="0" w:color="008000"/>
              <w:right w:val="single" w:sz="8" w:space="0" w:color="008000"/>
            </w:tcBorders>
            <w:shd w:val="clear" w:color="auto" w:fill="auto"/>
            <w:vAlign w:val="center"/>
          </w:tcPr>
          <w:p w:rsidR="00BA60DE" w:rsidRPr="00BA60DE" w:rsidRDefault="00BA60DE" w:rsidP="009975F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冲洗吸引管，带侧孔，可单手控制，尺寸 5mm，工作部分长度≥43cm</w:t>
            </w:r>
          </w:p>
        </w:tc>
        <w:tc>
          <w:tcPr>
            <w:tcW w:w="919" w:type="dxa"/>
            <w:tcBorders>
              <w:top w:val="nil"/>
              <w:left w:val="nil"/>
              <w:bottom w:val="single" w:sz="8" w:space="0" w:color="008000"/>
              <w:right w:val="single" w:sz="8" w:space="0" w:color="008000"/>
            </w:tcBorders>
            <w:shd w:val="clear" w:color="auto" w:fill="auto"/>
          </w:tcPr>
          <w:p w:rsidR="00BA60DE" w:rsidRPr="00BA60DE" w:rsidRDefault="00BA60DE" w:rsidP="00BA60DE">
            <w:pPr>
              <w:adjustRightInd w:val="0"/>
              <w:snapToGrid w:val="0"/>
              <w:spacing w:line="240" w:lineRule="atLeast"/>
              <w:jc w:val="center"/>
              <w:rPr>
                <w:rFonts w:ascii="仿宋_GB2312" w:eastAsia="仿宋_GB2312" w:hAnsi="宋体" w:cs="宋体"/>
                <w:kern w:val="0"/>
                <w:sz w:val="28"/>
                <w:szCs w:val="28"/>
              </w:rPr>
            </w:pPr>
            <w:r w:rsidRPr="00BA60DE">
              <w:rPr>
                <w:rFonts w:ascii="仿宋_GB2312" w:eastAsia="仿宋_GB2312" w:hAnsi="宋体" w:cs="宋体" w:hint="eastAsia"/>
                <w:kern w:val="0"/>
                <w:sz w:val="28"/>
                <w:szCs w:val="28"/>
              </w:rPr>
              <w:t>1把</w:t>
            </w:r>
          </w:p>
        </w:tc>
      </w:tr>
      <w:tr w:rsidR="00BA60DE" w:rsidTr="000758B6">
        <w:trPr>
          <w:trHeight w:val="255"/>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BA60DE" w:rsidRPr="001159DD" w:rsidRDefault="00BA60DE"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618" w:type="dxa"/>
            <w:tcBorders>
              <w:top w:val="nil"/>
              <w:left w:val="nil"/>
              <w:bottom w:val="single" w:sz="8" w:space="0" w:color="008000"/>
              <w:right w:val="single" w:sz="8" w:space="0" w:color="008000"/>
            </w:tcBorders>
            <w:shd w:val="clear" w:color="auto" w:fill="auto"/>
            <w:vAlign w:val="center"/>
          </w:tcPr>
          <w:p w:rsidR="00BA60DE" w:rsidRPr="00BA60DE" w:rsidRDefault="00BA60DE" w:rsidP="008048F1">
            <w:pPr>
              <w:widowControl/>
              <w:adjustRightInd w:val="0"/>
              <w:snapToGrid w:val="0"/>
              <w:jc w:val="left"/>
              <w:rPr>
                <w:rFonts w:ascii="仿宋_GB2312" w:eastAsia="仿宋_GB2312" w:hAnsi="宋体" w:cs="宋体"/>
                <w:kern w:val="0"/>
                <w:sz w:val="28"/>
                <w:szCs w:val="28"/>
              </w:rPr>
            </w:pPr>
            <w:r w:rsidRPr="00BA60DE">
              <w:rPr>
                <w:rFonts w:ascii="仿宋_GB2312" w:eastAsia="仿宋_GB2312" w:hAnsi="宋体" w:cs="宋体" w:hint="eastAsia"/>
                <w:kern w:val="0"/>
                <w:sz w:val="28"/>
                <w:szCs w:val="28"/>
              </w:rPr>
              <w:t>提供详细配置清单及分项报价</w:t>
            </w:r>
          </w:p>
        </w:tc>
        <w:tc>
          <w:tcPr>
            <w:tcW w:w="919" w:type="dxa"/>
            <w:tcBorders>
              <w:top w:val="nil"/>
              <w:left w:val="nil"/>
              <w:bottom w:val="single" w:sz="8" w:space="0" w:color="008000"/>
              <w:right w:val="single" w:sz="8" w:space="0" w:color="008000"/>
            </w:tcBorders>
            <w:shd w:val="clear" w:color="auto" w:fill="auto"/>
          </w:tcPr>
          <w:p w:rsidR="00BA60DE" w:rsidRPr="004F3EE8" w:rsidRDefault="00BA60DE" w:rsidP="00BA60DE">
            <w:pPr>
              <w:widowControl/>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BA60DE" w:rsidTr="000758B6">
        <w:trPr>
          <w:trHeight w:val="255"/>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BA60DE" w:rsidRPr="00EF2180" w:rsidRDefault="00BA60DE"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618" w:type="dxa"/>
            <w:tcBorders>
              <w:top w:val="nil"/>
              <w:left w:val="nil"/>
              <w:bottom w:val="single" w:sz="8" w:space="0" w:color="008000"/>
              <w:right w:val="single" w:sz="8" w:space="0" w:color="008000"/>
            </w:tcBorders>
            <w:shd w:val="clear" w:color="auto" w:fill="auto"/>
            <w:vAlign w:val="center"/>
          </w:tcPr>
          <w:p w:rsidR="00BA60DE" w:rsidRPr="00BA60DE" w:rsidRDefault="00BA60DE" w:rsidP="008048F1">
            <w:pPr>
              <w:widowControl/>
              <w:adjustRightInd w:val="0"/>
              <w:snapToGrid w:val="0"/>
              <w:jc w:val="left"/>
              <w:rPr>
                <w:rFonts w:ascii="仿宋_GB2312" w:eastAsia="仿宋_GB2312" w:hAnsi="宋体" w:cs="宋体"/>
                <w:kern w:val="0"/>
                <w:sz w:val="28"/>
                <w:szCs w:val="28"/>
              </w:rPr>
            </w:pPr>
            <w:r w:rsidRPr="00BA60DE">
              <w:rPr>
                <w:rFonts w:ascii="仿宋_GB2312" w:eastAsia="仿宋_GB2312" w:hAnsi="宋体" w:cs="宋体" w:hint="eastAsia"/>
                <w:kern w:val="0"/>
                <w:sz w:val="28"/>
                <w:szCs w:val="28"/>
              </w:rPr>
              <w:t>提供设备附件及各类配件详细报价</w:t>
            </w:r>
          </w:p>
        </w:tc>
        <w:tc>
          <w:tcPr>
            <w:tcW w:w="919" w:type="dxa"/>
            <w:tcBorders>
              <w:top w:val="nil"/>
              <w:left w:val="nil"/>
              <w:bottom w:val="single" w:sz="8" w:space="0" w:color="008000"/>
              <w:right w:val="single" w:sz="8" w:space="0" w:color="008000"/>
            </w:tcBorders>
            <w:shd w:val="clear" w:color="auto" w:fill="auto"/>
          </w:tcPr>
          <w:p w:rsidR="00BA60DE" w:rsidRPr="004F3EE8" w:rsidRDefault="00BA60DE"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BA60DE" w:rsidTr="000758B6">
        <w:trPr>
          <w:trHeight w:val="300"/>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BA60DE" w:rsidRDefault="00BA60DE">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618" w:type="dxa"/>
            <w:tcBorders>
              <w:top w:val="nil"/>
              <w:left w:val="nil"/>
              <w:bottom w:val="single" w:sz="8" w:space="0" w:color="008000"/>
              <w:right w:val="single" w:sz="8" w:space="0" w:color="008000"/>
            </w:tcBorders>
            <w:shd w:val="clear" w:color="auto" w:fill="auto"/>
            <w:vAlign w:val="center"/>
          </w:tcPr>
          <w:p w:rsidR="00BA60DE" w:rsidRDefault="00BA60DE">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19" w:type="dxa"/>
            <w:tcBorders>
              <w:top w:val="nil"/>
              <w:left w:val="nil"/>
              <w:bottom w:val="single" w:sz="8" w:space="0" w:color="008000"/>
              <w:right w:val="single" w:sz="8" w:space="0" w:color="008000"/>
            </w:tcBorders>
            <w:shd w:val="clear" w:color="auto" w:fill="auto"/>
            <w:vAlign w:val="center"/>
          </w:tcPr>
          <w:p w:rsidR="00BA60DE" w:rsidRDefault="00BA60DE">
            <w:pPr>
              <w:widowControl/>
              <w:adjustRightInd w:val="0"/>
              <w:snapToGrid w:val="0"/>
              <w:spacing w:line="240" w:lineRule="atLeast"/>
              <w:jc w:val="center"/>
              <w:rPr>
                <w:rFonts w:ascii="仿宋_GB2312" w:eastAsia="仿宋_GB2312" w:hAnsi="宋体" w:cs="宋体"/>
                <w:kern w:val="0"/>
                <w:sz w:val="28"/>
                <w:szCs w:val="28"/>
              </w:rPr>
            </w:pPr>
          </w:p>
        </w:tc>
      </w:tr>
      <w:tr w:rsidR="00BA60DE" w:rsidTr="000758B6">
        <w:trPr>
          <w:trHeight w:val="374"/>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BA60DE" w:rsidRDefault="00BA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618" w:type="dxa"/>
            <w:tcBorders>
              <w:top w:val="nil"/>
              <w:left w:val="nil"/>
              <w:bottom w:val="single" w:sz="8" w:space="0" w:color="008000"/>
              <w:right w:val="single" w:sz="8" w:space="0" w:color="008000"/>
            </w:tcBorders>
            <w:shd w:val="clear" w:color="auto" w:fill="auto"/>
            <w:vAlign w:val="center"/>
          </w:tcPr>
          <w:p w:rsidR="00BA60DE" w:rsidRDefault="00BA60DE" w:rsidP="00BA60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整机质保期≥3</w:t>
            </w:r>
            <w:r>
              <w:rPr>
                <w:rFonts w:ascii="仿宋_GB2312" w:eastAsia="仿宋_GB2312" w:hAnsi="宋体" w:cs="宋体"/>
                <w:kern w:val="0"/>
                <w:sz w:val="28"/>
                <w:szCs w:val="28"/>
              </w:rPr>
              <w:t>年（提供厂家保修承诺），在质保期内每年由维修工程师提供至少2次的上门维护保养工作</w:t>
            </w:r>
          </w:p>
        </w:tc>
        <w:tc>
          <w:tcPr>
            <w:tcW w:w="919" w:type="dxa"/>
            <w:tcBorders>
              <w:top w:val="nil"/>
              <w:left w:val="nil"/>
              <w:bottom w:val="single" w:sz="8" w:space="0" w:color="008000"/>
              <w:right w:val="single" w:sz="8" w:space="0" w:color="008000"/>
            </w:tcBorders>
            <w:shd w:val="clear" w:color="auto" w:fill="auto"/>
            <w:vAlign w:val="center"/>
          </w:tcPr>
          <w:p w:rsidR="00BA60DE" w:rsidRDefault="00BA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A60DE" w:rsidTr="000758B6">
        <w:trPr>
          <w:trHeight w:val="374"/>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BA60DE" w:rsidRDefault="00BA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618" w:type="dxa"/>
            <w:tcBorders>
              <w:top w:val="nil"/>
              <w:left w:val="nil"/>
              <w:bottom w:val="single" w:sz="8" w:space="0" w:color="008000"/>
              <w:right w:val="single" w:sz="8" w:space="0" w:color="008000"/>
            </w:tcBorders>
            <w:shd w:val="clear" w:color="auto" w:fill="auto"/>
            <w:vAlign w:val="center"/>
          </w:tcPr>
          <w:p w:rsidR="00BA60DE" w:rsidRDefault="00BA60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19" w:type="dxa"/>
            <w:tcBorders>
              <w:top w:val="nil"/>
              <w:left w:val="nil"/>
              <w:bottom w:val="single" w:sz="8" w:space="0" w:color="008000"/>
              <w:right w:val="single" w:sz="8" w:space="0" w:color="008000"/>
            </w:tcBorders>
            <w:shd w:val="clear" w:color="auto" w:fill="auto"/>
            <w:vAlign w:val="center"/>
          </w:tcPr>
          <w:p w:rsidR="00BA60DE" w:rsidRDefault="00BA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A60DE" w:rsidTr="000758B6">
        <w:trPr>
          <w:trHeight w:val="495"/>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BA60DE" w:rsidRDefault="00BA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618" w:type="dxa"/>
            <w:tcBorders>
              <w:top w:val="nil"/>
              <w:left w:val="nil"/>
              <w:bottom w:val="single" w:sz="8" w:space="0" w:color="008000"/>
              <w:right w:val="single" w:sz="8" w:space="0" w:color="008000"/>
            </w:tcBorders>
            <w:shd w:val="clear" w:color="auto" w:fill="auto"/>
            <w:vAlign w:val="center"/>
          </w:tcPr>
          <w:p w:rsidR="00BA60DE" w:rsidRDefault="00BA60D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919" w:type="dxa"/>
            <w:tcBorders>
              <w:top w:val="nil"/>
              <w:left w:val="nil"/>
              <w:bottom w:val="single" w:sz="8" w:space="0" w:color="008000"/>
              <w:right w:val="single" w:sz="8" w:space="0" w:color="008000"/>
            </w:tcBorders>
            <w:shd w:val="clear" w:color="auto" w:fill="auto"/>
            <w:vAlign w:val="center"/>
          </w:tcPr>
          <w:p w:rsidR="00BA60DE" w:rsidRDefault="00BA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A60DE" w:rsidTr="000758B6">
        <w:trPr>
          <w:trHeight w:val="495"/>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BA60DE" w:rsidRDefault="00BA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618" w:type="dxa"/>
            <w:tcBorders>
              <w:top w:val="nil"/>
              <w:left w:val="nil"/>
              <w:bottom w:val="single" w:sz="8" w:space="0" w:color="008000"/>
              <w:right w:val="single" w:sz="8" w:space="0" w:color="008000"/>
            </w:tcBorders>
            <w:shd w:val="clear" w:color="auto" w:fill="auto"/>
            <w:vAlign w:val="center"/>
          </w:tcPr>
          <w:p w:rsidR="00BA60DE" w:rsidRPr="00001E12" w:rsidRDefault="00BA60DE">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一个月内非人为质量问题提供换货。设备出现故障时</w:t>
            </w:r>
            <w:r w:rsidRPr="00001E12">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919" w:type="dxa"/>
            <w:tcBorders>
              <w:top w:val="nil"/>
              <w:left w:val="nil"/>
              <w:bottom w:val="single" w:sz="8" w:space="0" w:color="008000"/>
              <w:right w:val="single" w:sz="8" w:space="0" w:color="008000"/>
            </w:tcBorders>
            <w:shd w:val="clear" w:color="auto" w:fill="auto"/>
            <w:vAlign w:val="center"/>
          </w:tcPr>
          <w:p w:rsidR="00BA60DE" w:rsidRDefault="00BA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A60DE" w:rsidTr="000758B6">
        <w:trPr>
          <w:trHeight w:val="495"/>
          <w:jc w:val="center"/>
        </w:trPr>
        <w:tc>
          <w:tcPr>
            <w:tcW w:w="716" w:type="dxa"/>
            <w:tcBorders>
              <w:top w:val="nil"/>
              <w:left w:val="single" w:sz="8" w:space="0" w:color="008000"/>
              <w:bottom w:val="single" w:sz="8" w:space="0" w:color="008000"/>
              <w:right w:val="single" w:sz="8" w:space="0" w:color="008000"/>
            </w:tcBorders>
            <w:shd w:val="clear" w:color="auto" w:fill="auto"/>
            <w:vAlign w:val="center"/>
          </w:tcPr>
          <w:p w:rsidR="00BA60DE" w:rsidRDefault="00BA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618" w:type="dxa"/>
            <w:tcBorders>
              <w:top w:val="nil"/>
              <w:left w:val="nil"/>
              <w:bottom w:val="single" w:sz="8" w:space="0" w:color="008000"/>
              <w:right w:val="single" w:sz="8" w:space="0" w:color="008000"/>
            </w:tcBorders>
            <w:shd w:val="clear" w:color="auto" w:fill="auto"/>
            <w:vAlign w:val="center"/>
          </w:tcPr>
          <w:p w:rsidR="00BA60DE" w:rsidRPr="00001E12" w:rsidRDefault="00BA60DE">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到货时间：合同签订后30日内</w:t>
            </w:r>
          </w:p>
        </w:tc>
        <w:tc>
          <w:tcPr>
            <w:tcW w:w="919" w:type="dxa"/>
            <w:tcBorders>
              <w:top w:val="nil"/>
              <w:left w:val="nil"/>
              <w:bottom w:val="single" w:sz="8" w:space="0" w:color="008000"/>
              <w:right w:val="single" w:sz="8" w:space="0" w:color="008000"/>
            </w:tcBorders>
            <w:shd w:val="clear" w:color="auto" w:fill="auto"/>
            <w:vAlign w:val="center"/>
          </w:tcPr>
          <w:p w:rsidR="00BA60DE" w:rsidRDefault="00BA60D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rsidP="002E7489">
      <w:pPr>
        <w:adjustRightInd w:val="0"/>
        <w:snapToGrid w:val="0"/>
        <w:spacing w:line="240" w:lineRule="atLeast"/>
        <w:jc w:val="right"/>
        <w:rPr>
          <w:rFonts w:eastAsia="仿宋_GB2312"/>
          <w:b/>
          <w:bCs/>
          <w:color w:val="FF0000"/>
          <w:sz w:val="28"/>
          <w:szCs w:val="28"/>
        </w:rPr>
      </w:pPr>
      <w:bookmarkStart w:id="0" w:name="_GoBack"/>
      <w:bookmarkEnd w:id="0"/>
    </w:p>
    <w:sectPr w:rsidR="00936D23" w:rsidSect="000758B6">
      <w:pgSz w:w="11906" w:h="16838"/>
      <w:pgMar w:top="284" w:right="1418" w:bottom="28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FE9" w:rsidRDefault="000A5FE9" w:rsidP="00863368">
      <w:r>
        <w:separator/>
      </w:r>
    </w:p>
  </w:endnote>
  <w:endnote w:type="continuationSeparator" w:id="0">
    <w:p w:rsidR="000A5FE9" w:rsidRDefault="000A5FE9"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FE9" w:rsidRDefault="000A5FE9" w:rsidP="00863368">
      <w:r>
        <w:separator/>
      </w:r>
    </w:p>
  </w:footnote>
  <w:footnote w:type="continuationSeparator" w:id="0">
    <w:p w:rsidR="000A5FE9" w:rsidRDefault="000A5FE9"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05F71896"/>
    <w:multiLevelType w:val="singleLevel"/>
    <w:tmpl w:val="05F71896"/>
    <w:lvl w:ilvl="0">
      <w:start w:val="1"/>
      <w:numFmt w:val="decimal"/>
      <w:lvlText w:val="%1."/>
      <w:lvlJc w:val="left"/>
      <w:pPr>
        <w:ind w:left="425" w:hanging="425"/>
      </w:pPr>
      <w:rPr>
        <w:rFonts w:hint="default"/>
      </w:rPr>
    </w:lvl>
  </w:abstractNum>
  <w:abstractNum w:abstractNumId="2"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3" w15:restartNumberingAfterBreak="0">
    <w:nsid w:val="43B70B59"/>
    <w:multiLevelType w:val="multilevel"/>
    <w:tmpl w:val="43B70B59"/>
    <w:lvl w:ilvl="0">
      <w:start w:val="1"/>
      <w:numFmt w:val="decimal"/>
      <w:lvlText w:val="%1."/>
      <w:lvlJc w:val="left"/>
      <w:pPr>
        <w:ind w:left="420" w:hanging="420"/>
      </w:pPr>
    </w:lvl>
    <w:lvl w:ilvl="1">
      <w:start w:val="16"/>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99673DD"/>
    <w:multiLevelType w:val="hybridMultilevel"/>
    <w:tmpl w:val="CD56E76A"/>
    <w:lvl w:ilvl="0" w:tplc="6F14ADD8">
      <w:start w:val="25"/>
      <w:numFmt w:val="decimal"/>
      <w:lvlText w:val="%1．"/>
      <w:lvlJc w:val="left"/>
      <w:pPr>
        <w:ind w:left="440" w:hanging="440"/>
      </w:pPr>
      <w:rPr>
        <w:rFonts w:ascii="微软雅黑" w:eastAsia="微软雅黑" w:hAnsi="微软雅黑" w:cs="微软雅黑"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D83543B"/>
    <w:multiLevelType w:val="hybridMultilevel"/>
    <w:tmpl w:val="436E4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39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1E12"/>
    <w:rsid w:val="00011272"/>
    <w:rsid w:val="00015622"/>
    <w:rsid w:val="000207E5"/>
    <w:rsid w:val="00025BCD"/>
    <w:rsid w:val="00026D3B"/>
    <w:rsid w:val="000335C3"/>
    <w:rsid w:val="00033642"/>
    <w:rsid w:val="000349BD"/>
    <w:rsid w:val="000425C5"/>
    <w:rsid w:val="0004481A"/>
    <w:rsid w:val="0005014D"/>
    <w:rsid w:val="00057863"/>
    <w:rsid w:val="000607E2"/>
    <w:rsid w:val="000645E0"/>
    <w:rsid w:val="00065BF7"/>
    <w:rsid w:val="00070C75"/>
    <w:rsid w:val="00074025"/>
    <w:rsid w:val="000758B6"/>
    <w:rsid w:val="00084116"/>
    <w:rsid w:val="00086B24"/>
    <w:rsid w:val="000923D4"/>
    <w:rsid w:val="00093ABB"/>
    <w:rsid w:val="00095770"/>
    <w:rsid w:val="000A29F5"/>
    <w:rsid w:val="000A4DA1"/>
    <w:rsid w:val="000A5FE9"/>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F092C"/>
    <w:rsid w:val="000F5388"/>
    <w:rsid w:val="00102837"/>
    <w:rsid w:val="00102D93"/>
    <w:rsid w:val="00102E32"/>
    <w:rsid w:val="00105530"/>
    <w:rsid w:val="00107C49"/>
    <w:rsid w:val="001109D9"/>
    <w:rsid w:val="001159DD"/>
    <w:rsid w:val="001167CD"/>
    <w:rsid w:val="00117E31"/>
    <w:rsid w:val="0012228D"/>
    <w:rsid w:val="001224EE"/>
    <w:rsid w:val="00122615"/>
    <w:rsid w:val="00123B51"/>
    <w:rsid w:val="00131A65"/>
    <w:rsid w:val="00132495"/>
    <w:rsid w:val="001330DB"/>
    <w:rsid w:val="001357C7"/>
    <w:rsid w:val="00137FE7"/>
    <w:rsid w:val="001411C4"/>
    <w:rsid w:val="00143228"/>
    <w:rsid w:val="00151D4A"/>
    <w:rsid w:val="001535B5"/>
    <w:rsid w:val="0015364A"/>
    <w:rsid w:val="00164968"/>
    <w:rsid w:val="001753C2"/>
    <w:rsid w:val="001760E2"/>
    <w:rsid w:val="00176D74"/>
    <w:rsid w:val="00185A14"/>
    <w:rsid w:val="00187916"/>
    <w:rsid w:val="0018797D"/>
    <w:rsid w:val="00187E17"/>
    <w:rsid w:val="00193C9A"/>
    <w:rsid w:val="001A715E"/>
    <w:rsid w:val="001B0C60"/>
    <w:rsid w:val="001B6376"/>
    <w:rsid w:val="001D5322"/>
    <w:rsid w:val="001D7CC7"/>
    <w:rsid w:val="001E18E3"/>
    <w:rsid w:val="001E3C7E"/>
    <w:rsid w:val="001E406D"/>
    <w:rsid w:val="001E52DE"/>
    <w:rsid w:val="001F7A59"/>
    <w:rsid w:val="00204156"/>
    <w:rsid w:val="00205D76"/>
    <w:rsid w:val="002157DA"/>
    <w:rsid w:val="00223A5C"/>
    <w:rsid w:val="00224811"/>
    <w:rsid w:val="00226D7F"/>
    <w:rsid w:val="00234394"/>
    <w:rsid w:val="002346A2"/>
    <w:rsid w:val="00235378"/>
    <w:rsid w:val="00243446"/>
    <w:rsid w:val="002451AF"/>
    <w:rsid w:val="00246ADF"/>
    <w:rsid w:val="00253A87"/>
    <w:rsid w:val="00261C54"/>
    <w:rsid w:val="00262A07"/>
    <w:rsid w:val="00264D78"/>
    <w:rsid w:val="00272590"/>
    <w:rsid w:val="00281D6B"/>
    <w:rsid w:val="00283CC0"/>
    <w:rsid w:val="00286CF8"/>
    <w:rsid w:val="00287A79"/>
    <w:rsid w:val="00290005"/>
    <w:rsid w:val="00295EAD"/>
    <w:rsid w:val="0029629A"/>
    <w:rsid w:val="0029766D"/>
    <w:rsid w:val="002A716B"/>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E7489"/>
    <w:rsid w:val="002F03E8"/>
    <w:rsid w:val="002F1F1E"/>
    <w:rsid w:val="002F2348"/>
    <w:rsid w:val="002F4B35"/>
    <w:rsid w:val="002F791A"/>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43E7"/>
    <w:rsid w:val="00376731"/>
    <w:rsid w:val="00377A38"/>
    <w:rsid w:val="00381F2E"/>
    <w:rsid w:val="00390392"/>
    <w:rsid w:val="003944B2"/>
    <w:rsid w:val="00394F08"/>
    <w:rsid w:val="00395E72"/>
    <w:rsid w:val="003A452B"/>
    <w:rsid w:val="003B2762"/>
    <w:rsid w:val="003B4328"/>
    <w:rsid w:val="003B52CB"/>
    <w:rsid w:val="003B54C5"/>
    <w:rsid w:val="003B7CDE"/>
    <w:rsid w:val="003B7CE5"/>
    <w:rsid w:val="003C0C86"/>
    <w:rsid w:val="003C13DF"/>
    <w:rsid w:val="003C410B"/>
    <w:rsid w:val="003C43E1"/>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1B44"/>
    <w:rsid w:val="00432EC7"/>
    <w:rsid w:val="0044409E"/>
    <w:rsid w:val="004450D3"/>
    <w:rsid w:val="00447B38"/>
    <w:rsid w:val="00450D5B"/>
    <w:rsid w:val="004610A0"/>
    <w:rsid w:val="00461473"/>
    <w:rsid w:val="00461E8C"/>
    <w:rsid w:val="0047056A"/>
    <w:rsid w:val="004727A2"/>
    <w:rsid w:val="00472AB4"/>
    <w:rsid w:val="0047533D"/>
    <w:rsid w:val="00475A21"/>
    <w:rsid w:val="00476D17"/>
    <w:rsid w:val="00480FC6"/>
    <w:rsid w:val="004840AB"/>
    <w:rsid w:val="004915CF"/>
    <w:rsid w:val="00491BB9"/>
    <w:rsid w:val="00492A26"/>
    <w:rsid w:val="00493121"/>
    <w:rsid w:val="004A021E"/>
    <w:rsid w:val="004A45E8"/>
    <w:rsid w:val="004A68A8"/>
    <w:rsid w:val="004A6D82"/>
    <w:rsid w:val="004A7A40"/>
    <w:rsid w:val="004B57B7"/>
    <w:rsid w:val="004B5DD4"/>
    <w:rsid w:val="004C12A2"/>
    <w:rsid w:val="004C221D"/>
    <w:rsid w:val="004C46E0"/>
    <w:rsid w:val="004C54BB"/>
    <w:rsid w:val="004C5B77"/>
    <w:rsid w:val="004C7E9E"/>
    <w:rsid w:val="004D16A1"/>
    <w:rsid w:val="004D3F00"/>
    <w:rsid w:val="004D3F0E"/>
    <w:rsid w:val="004E6AAE"/>
    <w:rsid w:val="004F1F15"/>
    <w:rsid w:val="004F3EE8"/>
    <w:rsid w:val="004F703B"/>
    <w:rsid w:val="004F732D"/>
    <w:rsid w:val="00504B93"/>
    <w:rsid w:val="00517A3B"/>
    <w:rsid w:val="00522451"/>
    <w:rsid w:val="0052412A"/>
    <w:rsid w:val="0052594C"/>
    <w:rsid w:val="00527191"/>
    <w:rsid w:val="00527C3C"/>
    <w:rsid w:val="0054290E"/>
    <w:rsid w:val="00544A5E"/>
    <w:rsid w:val="00545E72"/>
    <w:rsid w:val="0055726D"/>
    <w:rsid w:val="005613B3"/>
    <w:rsid w:val="005618FE"/>
    <w:rsid w:val="00561B94"/>
    <w:rsid w:val="00564F5B"/>
    <w:rsid w:val="00564FDB"/>
    <w:rsid w:val="00573165"/>
    <w:rsid w:val="00576A08"/>
    <w:rsid w:val="00597A95"/>
    <w:rsid w:val="005A4656"/>
    <w:rsid w:val="005B01E8"/>
    <w:rsid w:val="005B20B8"/>
    <w:rsid w:val="005B5E65"/>
    <w:rsid w:val="005C206B"/>
    <w:rsid w:val="005C2164"/>
    <w:rsid w:val="005C3FDE"/>
    <w:rsid w:val="005C49CC"/>
    <w:rsid w:val="005C49EF"/>
    <w:rsid w:val="005D07D9"/>
    <w:rsid w:val="005D43D3"/>
    <w:rsid w:val="005E0A9E"/>
    <w:rsid w:val="005E2586"/>
    <w:rsid w:val="005E51E7"/>
    <w:rsid w:val="005E7559"/>
    <w:rsid w:val="005E7FF9"/>
    <w:rsid w:val="005F2431"/>
    <w:rsid w:val="005F4B7B"/>
    <w:rsid w:val="006000BA"/>
    <w:rsid w:val="00600CFB"/>
    <w:rsid w:val="00607F0F"/>
    <w:rsid w:val="00610671"/>
    <w:rsid w:val="00613031"/>
    <w:rsid w:val="006130A6"/>
    <w:rsid w:val="00613467"/>
    <w:rsid w:val="006139A6"/>
    <w:rsid w:val="00613F41"/>
    <w:rsid w:val="00616A9D"/>
    <w:rsid w:val="0062069E"/>
    <w:rsid w:val="0062147B"/>
    <w:rsid w:val="00624A3D"/>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5052"/>
    <w:rsid w:val="006A6A4F"/>
    <w:rsid w:val="006A7D44"/>
    <w:rsid w:val="006B2DE3"/>
    <w:rsid w:val="006B76E5"/>
    <w:rsid w:val="006B7B28"/>
    <w:rsid w:val="006C01F0"/>
    <w:rsid w:val="006C6BEB"/>
    <w:rsid w:val="006D53A9"/>
    <w:rsid w:val="006D6296"/>
    <w:rsid w:val="006E3FB2"/>
    <w:rsid w:val="006E5434"/>
    <w:rsid w:val="006E5A4F"/>
    <w:rsid w:val="006F3E49"/>
    <w:rsid w:val="0070468D"/>
    <w:rsid w:val="00705251"/>
    <w:rsid w:val="00705D96"/>
    <w:rsid w:val="0071208A"/>
    <w:rsid w:val="00713738"/>
    <w:rsid w:val="007174B4"/>
    <w:rsid w:val="0072318F"/>
    <w:rsid w:val="007258F7"/>
    <w:rsid w:val="007274B4"/>
    <w:rsid w:val="00730216"/>
    <w:rsid w:val="0073423B"/>
    <w:rsid w:val="00747F55"/>
    <w:rsid w:val="007520E1"/>
    <w:rsid w:val="007523C8"/>
    <w:rsid w:val="0075388C"/>
    <w:rsid w:val="00754350"/>
    <w:rsid w:val="00763D77"/>
    <w:rsid w:val="007709E1"/>
    <w:rsid w:val="007715FB"/>
    <w:rsid w:val="00774259"/>
    <w:rsid w:val="00777FE5"/>
    <w:rsid w:val="0078476D"/>
    <w:rsid w:val="00786272"/>
    <w:rsid w:val="00786465"/>
    <w:rsid w:val="0078786E"/>
    <w:rsid w:val="00797B1E"/>
    <w:rsid w:val="00797C42"/>
    <w:rsid w:val="007A1B2E"/>
    <w:rsid w:val="007A2CCF"/>
    <w:rsid w:val="007A4409"/>
    <w:rsid w:val="007A554C"/>
    <w:rsid w:val="007B1234"/>
    <w:rsid w:val="007B2008"/>
    <w:rsid w:val="007B26B8"/>
    <w:rsid w:val="007B6D31"/>
    <w:rsid w:val="007C0823"/>
    <w:rsid w:val="007C24D0"/>
    <w:rsid w:val="007C3C61"/>
    <w:rsid w:val="007C5E53"/>
    <w:rsid w:val="007D0BB2"/>
    <w:rsid w:val="007E2F44"/>
    <w:rsid w:val="007E4156"/>
    <w:rsid w:val="007F12C9"/>
    <w:rsid w:val="007F1C70"/>
    <w:rsid w:val="007F3A36"/>
    <w:rsid w:val="007F3E93"/>
    <w:rsid w:val="007F4630"/>
    <w:rsid w:val="008048F1"/>
    <w:rsid w:val="00807776"/>
    <w:rsid w:val="00807E66"/>
    <w:rsid w:val="008125FE"/>
    <w:rsid w:val="00814B40"/>
    <w:rsid w:val="008202D6"/>
    <w:rsid w:val="00820C52"/>
    <w:rsid w:val="00824E10"/>
    <w:rsid w:val="00824F81"/>
    <w:rsid w:val="00834013"/>
    <w:rsid w:val="00834C57"/>
    <w:rsid w:val="00844C01"/>
    <w:rsid w:val="00853D84"/>
    <w:rsid w:val="00861DBF"/>
    <w:rsid w:val="00863368"/>
    <w:rsid w:val="008657D1"/>
    <w:rsid w:val="008710D9"/>
    <w:rsid w:val="008732CB"/>
    <w:rsid w:val="00876979"/>
    <w:rsid w:val="0088032D"/>
    <w:rsid w:val="008817C3"/>
    <w:rsid w:val="00886454"/>
    <w:rsid w:val="00886455"/>
    <w:rsid w:val="00886829"/>
    <w:rsid w:val="008A3961"/>
    <w:rsid w:val="008C1F35"/>
    <w:rsid w:val="008C4256"/>
    <w:rsid w:val="008D1A27"/>
    <w:rsid w:val="008D20D5"/>
    <w:rsid w:val="008D2F0A"/>
    <w:rsid w:val="008D4F7A"/>
    <w:rsid w:val="008E014C"/>
    <w:rsid w:val="008E306A"/>
    <w:rsid w:val="008E65FA"/>
    <w:rsid w:val="008E6F1A"/>
    <w:rsid w:val="008E75D8"/>
    <w:rsid w:val="008F01E8"/>
    <w:rsid w:val="008F0B6B"/>
    <w:rsid w:val="008F68C1"/>
    <w:rsid w:val="009035C8"/>
    <w:rsid w:val="009123B7"/>
    <w:rsid w:val="00913D38"/>
    <w:rsid w:val="009169B1"/>
    <w:rsid w:val="0091780B"/>
    <w:rsid w:val="00921614"/>
    <w:rsid w:val="00927E20"/>
    <w:rsid w:val="00930208"/>
    <w:rsid w:val="00933995"/>
    <w:rsid w:val="00935159"/>
    <w:rsid w:val="00936D23"/>
    <w:rsid w:val="00936F7F"/>
    <w:rsid w:val="0094132C"/>
    <w:rsid w:val="00942432"/>
    <w:rsid w:val="00950190"/>
    <w:rsid w:val="009505D1"/>
    <w:rsid w:val="00950617"/>
    <w:rsid w:val="009531B5"/>
    <w:rsid w:val="009543FC"/>
    <w:rsid w:val="0095653B"/>
    <w:rsid w:val="00962380"/>
    <w:rsid w:val="0097314B"/>
    <w:rsid w:val="00975232"/>
    <w:rsid w:val="00976B8E"/>
    <w:rsid w:val="00983455"/>
    <w:rsid w:val="00996A05"/>
    <w:rsid w:val="00996B35"/>
    <w:rsid w:val="009A1CCE"/>
    <w:rsid w:val="009A3EA5"/>
    <w:rsid w:val="009A6166"/>
    <w:rsid w:val="009A70F1"/>
    <w:rsid w:val="009B0B82"/>
    <w:rsid w:val="009B2162"/>
    <w:rsid w:val="009B4CC0"/>
    <w:rsid w:val="009B5A86"/>
    <w:rsid w:val="009C057E"/>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5E3A"/>
    <w:rsid w:val="00A50117"/>
    <w:rsid w:val="00A518E1"/>
    <w:rsid w:val="00A555BB"/>
    <w:rsid w:val="00A5709A"/>
    <w:rsid w:val="00A603A6"/>
    <w:rsid w:val="00A65634"/>
    <w:rsid w:val="00A66A68"/>
    <w:rsid w:val="00A71B28"/>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053BE"/>
    <w:rsid w:val="00B11379"/>
    <w:rsid w:val="00B12C28"/>
    <w:rsid w:val="00B24F58"/>
    <w:rsid w:val="00B26506"/>
    <w:rsid w:val="00B2709A"/>
    <w:rsid w:val="00B37328"/>
    <w:rsid w:val="00B377F8"/>
    <w:rsid w:val="00B44EF3"/>
    <w:rsid w:val="00B50493"/>
    <w:rsid w:val="00B50B08"/>
    <w:rsid w:val="00B54BA7"/>
    <w:rsid w:val="00B54E71"/>
    <w:rsid w:val="00B60CF2"/>
    <w:rsid w:val="00B67670"/>
    <w:rsid w:val="00B679F5"/>
    <w:rsid w:val="00B73F75"/>
    <w:rsid w:val="00B745FA"/>
    <w:rsid w:val="00B74966"/>
    <w:rsid w:val="00B74A43"/>
    <w:rsid w:val="00B77C47"/>
    <w:rsid w:val="00B77E82"/>
    <w:rsid w:val="00B81812"/>
    <w:rsid w:val="00B8763C"/>
    <w:rsid w:val="00B90CEC"/>
    <w:rsid w:val="00BA1EDD"/>
    <w:rsid w:val="00BA3DA8"/>
    <w:rsid w:val="00BA4A8F"/>
    <w:rsid w:val="00BA60DE"/>
    <w:rsid w:val="00BB0E31"/>
    <w:rsid w:val="00BB52ED"/>
    <w:rsid w:val="00BB5A53"/>
    <w:rsid w:val="00BB5B22"/>
    <w:rsid w:val="00BB6713"/>
    <w:rsid w:val="00BC326B"/>
    <w:rsid w:val="00BC6B6B"/>
    <w:rsid w:val="00BD004F"/>
    <w:rsid w:val="00BD1076"/>
    <w:rsid w:val="00BD19AA"/>
    <w:rsid w:val="00BD4AB3"/>
    <w:rsid w:val="00BD548A"/>
    <w:rsid w:val="00BD778D"/>
    <w:rsid w:val="00BD7ACF"/>
    <w:rsid w:val="00BE097C"/>
    <w:rsid w:val="00BE0F2E"/>
    <w:rsid w:val="00BE2321"/>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0726"/>
    <w:rsid w:val="00C419C9"/>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2418"/>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0666"/>
    <w:rsid w:val="00D05F88"/>
    <w:rsid w:val="00D1181E"/>
    <w:rsid w:val="00D1560D"/>
    <w:rsid w:val="00D17FD6"/>
    <w:rsid w:val="00D20996"/>
    <w:rsid w:val="00D22BED"/>
    <w:rsid w:val="00D243AB"/>
    <w:rsid w:val="00D2769E"/>
    <w:rsid w:val="00D31232"/>
    <w:rsid w:val="00D31D88"/>
    <w:rsid w:val="00D329C7"/>
    <w:rsid w:val="00D34242"/>
    <w:rsid w:val="00D36A3F"/>
    <w:rsid w:val="00D40145"/>
    <w:rsid w:val="00D44B4E"/>
    <w:rsid w:val="00D50CBD"/>
    <w:rsid w:val="00D55CA2"/>
    <w:rsid w:val="00D61919"/>
    <w:rsid w:val="00D63B53"/>
    <w:rsid w:val="00D66901"/>
    <w:rsid w:val="00D66A25"/>
    <w:rsid w:val="00D67210"/>
    <w:rsid w:val="00D72852"/>
    <w:rsid w:val="00D8178E"/>
    <w:rsid w:val="00D83993"/>
    <w:rsid w:val="00D86168"/>
    <w:rsid w:val="00D86A0A"/>
    <w:rsid w:val="00D86E64"/>
    <w:rsid w:val="00D96AA4"/>
    <w:rsid w:val="00DA0231"/>
    <w:rsid w:val="00DA0EF1"/>
    <w:rsid w:val="00DA7DF9"/>
    <w:rsid w:val="00DB114A"/>
    <w:rsid w:val="00DB2840"/>
    <w:rsid w:val="00DB606C"/>
    <w:rsid w:val="00DC19C7"/>
    <w:rsid w:val="00DC2391"/>
    <w:rsid w:val="00DC324E"/>
    <w:rsid w:val="00DC7FA3"/>
    <w:rsid w:val="00DD09B1"/>
    <w:rsid w:val="00DD1B20"/>
    <w:rsid w:val="00DD3D86"/>
    <w:rsid w:val="00DD5FE2"/>
    <w:rsid w:val="00DE4BE0"/>
    <w:rsid w:val="00DE60F6"/>
    <w:rsid w:val="00DE76F5"/>
    <w:rsid w:val="00DF112B"/>
    <w:rsid w:val="00E03020"/>
    <w:rsid w:val="00E03B52"/>
    <w:rsid w:val="00E041D0"/>
    <w:rsid w:val="00E043B9"/>
    <w:rsid w:val="00E04814"/>
    <w:rsid w:val="00E11104"/>
    <w:rsid w:val="00E1125E"/>
    <w:rsid w:val="00E11A19"/>
    <w:rsid w:val="00E16495"/>
    <w:rsid w:val="00E16B2A"/>
    <w:rsid w:val="00E1737B"/>
    <w:rsid w:val="00E260A9"/>
    <w:rsid w:val="00E26931"/>
    <w:rsid w:val="00E33D8E"/>
    <w:rsid w:val="00E351F4"/>
    <w:rsid w:val="00E366A4"/>
    <w:rsid w:val="00E36853"/>
    <w:rsid w:val="00E44019"/>
    <w:rsid w:val="00E45A69"/>
    <w:rsid w:val="00E466A8"/>
    <w:rsid w:val="00E470BF"/>
    <w:rsid w:val="00E545B6"/>
    <w:rsid w:val="00E64413"/>
    <w:rsid w:val="00E65ACD"/>
    <w:rsid w:val="00E677F7"/>
    <w:rsid w:val="00E71976"/>
    <w:rsid w:val="00E719BF"/>
    <w:rsid w:val="00E74359"/>
    <w:rsid w:val="00E80FFE"/>
    <w:rsid w:val="00E8106B"/>
    <w:rsid w:val="00E83E02"/>
    <w:rsid w:val="00E8698E"/>
    <w:rsid w:val="00E908EC"/>
    <w:rsid w:val="00E91F24"/>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6C60"/>
    <w:rsid w:val="00F27AFD"/>
    <w:rsid w:val="00F3072A"/>
    <w:rsid w:val="00F3164A"/>
    <w:rsid w:val="00F31691"/>
    <w:rsid w:val="00F33270"/>
    <w:rsid w:val="00F334E9"/>
    <w:rsid w:val="00F363C1"/>
    <w:rsid w:val="00F36BBB"/>
    <w:rsid w:val="00F45AE7"/>
    <w:rsid w:val="00F50010"/>
    <w:rsid w:val="00F541D9"/>
    <w:rsid w:val="00F56E8A"/>
    <w:rsid w:val="00F64380"/>
    <w:rsid w:val="00F66538"/>
    <w:rsid w:val="00F71656"/>
    <w:rsid w:val="00F7404D"/>
    <w:rsid w:val="00F86EDD"/>
    <w:rsid w:val="00F8793D"/>
    <w:rsid w:val="00FA279E"/>
    <w:rsid w:val="00FA7EE1"/>
    <w:rsid w:val="00FB2C8E"/>
    <w:rsid w:val="00FB2EDE"/>
    <w:rsid w:val="00FB6654"/>
    <w:rsid w:val="00FB7195"/>
    <w:rsid w:val="00FC34DC"/>
    <w:rsid w:val="00FC5D05"/>
    <w:rsid w:val="00FD09F3"/>
    <w:rsid w:val="00FD324E"/>
    <w:rsid w:val="00FD78DC"/>
    <w:rsid w:val="00FE09DC"/>
    <w:rsid w:val="00FE3FB1"/>
    <w:rsid w:val="00FF2827"/>
    <w:rsid w:val="00FF3317"/>
    <w:rsid w:val="00FF445C"/>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3905"/>
    <o:shapelayout v:ext="edit">
      <o:idmap v:ext="edit" data="1"/>
    </o:shapelayout>
  </w:shapeDefaults>
  <w:decimalSymbol w:val="."/>
  <w:listSeparator w:val=","/>
  <w14:docId w14:val="6DBDD4BE"/>
  <w15:docId w15:val="{718B399E-E09B-435F-A42A-CD2F7E79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qFormat/>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uiPriority w:val="34"/>
    <w:qFormat/>
    <w:rsid w:val="00F26C60"/>
    <w:pPr>
      <w:ind w:firstLineChars="200" w:firstLine="420"/>
    </w:pPr>
    <w:rPr>
      <w:rFonts w:ascii="Times New Roman" w:eastAsia="宋体" w:hAnsi="Times New Roman" w:cs="Times New Roman"/>
      <w:szCs w:val="24"/>
    </w:rPr>
  </w:style>
  <w:style w:type="paragraph" w:customStyle="1" w:styleId="Default">
    <w:name w:val="Default"/>
    <w:qFormat/>
    <w:rsid w:val="004F3EE8"/>
    <w:pPr>
      <w:widowControl w:val="0"/>
      <w:autoSpaceDE w:val="0"/>
      <w:autoSpaceDN w:val="0"/>
      <w:adjustRightInd w:val="0"/>
    </w:pPr>
    <w:rPr>
      <w:rFonts w:ascii="@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5D26F-8BD6-4BF8-85F4-EE82617B3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2</Pages>
  <Words>184</Words>
  <Characters>1054</Characters>
  <Application>Microsoft Office Word</Application>
  <DocSecurity>0</DocSecurity>
  <Lines>8</Lines>
  <Paragraphs>2</Paragraphs>
  <ScaleCrop>false</ScaleCrop>
  <Company>china</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97</cp:revision>
  <cp:lastPrinted>2022-02-10T03:51:00Z</cp:lastPrinted>
  <dcterms:created xsi:type="dcterms:W3CDTF">2021-03-01T03:03:00Z</dcterms:created>
  <dcterms:modified xsi:type="dcterms:W3CDTF">2022-04-06T08:56:00Z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