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E55FBB" w14:paraId="3F8B3BE5" w14:textId="77777777">
        <w:trPr>
          <w:trHeight w:val="495"/>
          <w:jc w:val="center"/>
        </w:trPr>
        <w:tc>
          <w:tcPr>
            <w:tcW w:w="11299" w:type="dxa"/>
            <w:gridSpan w:val="6"/>
            <w:tcBorders>
              <w:top w:val="nil"/>
              <w:bottom w:val="single" w:sz="8" w:space="0" w:color="008000"/>
            </w:tcBorders>
            <w:shd w:val="clear" w:color="auto" w:fill="auto"/>
            <w:vAlign w:val="center"/>
          </w:tcPr>
          <w:p w14:paraId="6E5EA274" w14:textId="77777777" w:rsidR="00E55FBB"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发光免疫分析仪</w:t>
            </w:r>
          </w:p>
        </w:tc>
      </w:tr>
      <w:tr w:rsidR="00E55FBB" w14:paraId="58CF3E8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858E7D" w14:textId="77777777" w:rsidR="00E55FBB"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2DB84A7F" w14:textId="77777777" w:rsidR="00E55FB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20EB1FF" w14:textId="77777777" w:rsidR="00E55FBB" w:rsidRDefault="00E55FBB">
            <w:pPr>
              <w:widowControl/>
              <w:adjustRightInd w:val="0"/>
              <w:snapToGrid w:val="0"/>
              <w:jc w:val="left"/>
              <w:rPr>
                <w:rFonts w:ascii="仿宋_GB2312" w:eastAsia="仿宋_GB2312" w:hAnsi="宋体" w:cs="宋体"/>
                <w:b/>
                <w:bCs/>
                <w:kern w:val="0"/>
                <w:sz w:val="28"/>
                <w:szCs w:val="28"/>
              </w:rPr>
            </w:pPr>
          </w:p>
        </w:tc>
      </w:tr>
      <w:tr w:rsidR="00E55FBB" w14:paraId="3B0041E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9EB868"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1152ED1"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4B1FB3F"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36DEC3A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ED2698"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BEE495F"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4F81852C"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615D830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0488E7"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804D858" w14:textId="77777777" w:rsidR="00E55FBB"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0CEC53F5"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38DE32E6"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782650"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B62C08D"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0681B3DF"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375CCBC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5386EF"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26C4F73"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1030B357"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4A528BF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0354FB"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0E01565"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0FA1B968"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520AA" w14:paraId="09F2882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96BEFF" w14:textId="7D389500" w:rsidR="004520AA" w:rsidRDefault="004520AA" w:rsidP="004520A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402A1C52" w14:textId="7EB90F24" w:rsidR="004520AA" w:rsidRDefault="004520AA" w:rsidP="004520A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属于计量器具的，提供计量首</w:t>
            </w:r>
            <w:proofErr w:type="gramStart"/>
            <w:r>
              <w:rPr>
                <w:rFonts w:ascii="仿宋_GB2312" w:eastAsia="仿宋_GB2312" w:hAnsi="宋体" w:cs="宋体" w:hint="eastAsia"/>
                <w:kern w:val="0"/>
                <w:sz w:val="28"/>
                <w:szCs w:val="28"/>
              </w:rPr>
              <w:t>检证明</w:t>
            </w:r>
            <w:proofErr w:type="gramEnd"/>
          </w:p>
        </w:tc>
        <w:tc>
          <w:tcPr>
            <w:tcW w:w="953" w:type="dxa"/>
            <w:tcBorders>
              <w:top w:val="nil"/>
              <w:left w:val="nil"/>
              <w:bottom w:val="single" w:sz="8" w:space="0" w:color="008000"/>
              <w:right w:val="single" w:sz="8" w:space="0" w:color="008000"/>
            </w:tcBorders>
            <w:shd w:val="clear" w:color="auto" w:fill="auto"/>
            <w:vAlign w:val="center"/>
          </w:tcPr>
          <w:p w14:paraId="2A8D4DE8" w14:textId="1C86D8E2" w:rsidR="004520AA" w:rsidRDefault="004520AA" w:rsidP="004520A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55FBB" w14:paraId="54B3E51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D083FB" w14:textId="014FB468" w:rsidR="00E55FBB" w:rsidRDefault="004520A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9641AAF" w14:textId="77777777" w:rsidR="00E55FB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406097FF" w14:textId="77777777" w:rsidR="00E55FB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r>
              <w:rPr>
                <w:rFonts w:ascii="仿宋_GB2312" w:eastAsia="仿宋_GB2312" w:hAnsi="宋体" w:cs="宋体" w:hint="eastAsia"/>
                <w:kern w:val="0"/>
                <w:sz w:val="28"/>
                <w:szCs w:val="28"/>
              </w:rPr>
              <w:t>台</w:t>
            </w:r>
          </w:p>
        </w:tc>
      </w:tr>
      <w:tr w:rsidR="00E55FBB" w14:paraId="13CE20F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6923FD" w14:textId="77777777" w:rsidR="00E55FBB"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209658F5" w14:textId="77777777" w:rsidR="00E55FB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42DF83BF" w14:textId="77777777" w:rsidR="00E55FBB" w:rsidRDefault="00E55FBB">
            <w:pPr>
              <w:widowControl/>
              <w:adjustRightInd w:val="0"/>
              <w:snapToGrid w:val="0"/>
              <w:jc w:val="center"/>
              <w:rPr>
                <w:rFonts w:ascii="仿宋_GB2312" w:eastAsia="仿宋_GB2312" w:hAnsi="宋体" w:cs="宋体"/>
                <w:kern w:val="0"/>
                <w:sz w:val="28"/>
                <w:szCs w:val="28"/>
              </w:rPr>
            </w:pPr>
          </w:p>
        </w:tc>
      </w:tr>
      <w:tr w:rsidR="00E55FBB" w14:paraId="0E727F5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D255E7"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1365A08" w14:textId="7777777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检测原理:发光免疫分析技术</w:t>
            </w:r>
          </w:p>
        </w:tc>
        <w:tc>
          <w:tcPr>
            <w:tcW w:w="953" w:type="dxa"/>
            <w:tcBorders>
              <w:top w:val="nil"/>
              <w:left w:val="nil"/>
              <w:bottom w:val="single" w:sz="8" w:space="0" w:color="008000"/>
              <w:right w:val="single" w:sz="8" w:space="0" w:color="008000"/>
            </w:tcBorders>
            <w:shd w:val="clear" w:color="auto" w:fill="auto"/>
            <w:vAlign w:val="center"/>
          </w:tcPr>
          <w:p w14:paraId="2D28B9F4"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236A15D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8BDAD6"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557205A" w14:textId="77777777" w:rsidR="00E55FBB" w:rsidRPr="00BB7F0B" w:rsidRDefault="00000000">
            <w:pPr>
              <w:widowControl/>
              <w:adjustRightInd w:val="0"/>
              <w:snapToGrid w:val="0"/>
              <w:spacing w:line="240" w:lineRule="atLeast"/>
              <w:jc w:val="left"/>
              <w:rPr>
                <w:rFonts w:ascii="仿宋_GB2312" w:eastAsia="仿宋_GB2312" w:hAnsi="宋体" w:cs="宋体"/>
                <w:color w:val="FF0000"/>
                <w:kern w:val="0"/>
                <w:sz w:val="28"/>
                <w:szCs w:val="28"/>
              </w:rPr>
            </w:pPr>
            <w:r w:rsidRPr="00BB7F0B">
              <w:rPr>
                <w:rFonts w:ascii="仿宋_GB2312" w:eastAsia="仿宋_GB2312" w:hAnsi="宋体" w:cs="宋体" w:hint="eastAsia"/>
                <w:color w:val="FF0000"/>
                <w:kern w:val="0"/>
                <w:sz w:val="28"/>
                <w:szCs w:val="28"/>
              </w:rPr>
              <w:t>单免疫模块处理速度≥400测试/小时</w:t>
            </w:r>
          </w:p>
        </w:tc>
        <w:tc>
          <w:tcPr>
            <w:tcW w:w="953" w:type="dxa"/>
            <w:tcBorders>
              <w:top w:val="nil"/>
              <w:left w:val="nil"/>
              <w:bottom w:val="single" w:sz="8" w:space="0" w:color="008000"/>
              <w:right w:val="single" w:sz="8" w:space="0" w:color="008000"/>
            </w:tcBorders>
            <w:shd w:val="clear" w:color="auto" w:fill="auto"/>
            <w:vAlign w:val="center"/>
          </w:tcPr>
          <w:p w14:paraId="5A810A04"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3DC6C18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D3CF03"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3B988FF" w14:textId="7777777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单模块</w:t>
            </w:r>
            <w:proofErr w:type="gramStart"/>
            <w:r w:rsidRPr="00A448EF">
              <w:rPr>
                <w:rFonts w:ascii="仿宋_GB2312" w:eastAsia="仿宋_GB2312" w:hAnsi="宋体" w:cs="宋体" w:hint="eastAsia"/>
                <w:kern w:val="0"/>
                <w:sz w:val="28"/>
                <w:szCs w:val="28"/>
              </w:rPr>
              <w:t>样本位</w:t>
            </w:r>
            <w:proofErr w:type="gramEnd"/>
            <w:r w:rsidRPr="00A448EF">
              <w:rPr>
                <w:rFonts w:ascii="仿宋_GB2312" w:eastAsia="仿宋_GB2312" w:hAnsi="宋体" w:cs="宋体" w:hint="eastAsia"/>
                <w:kern w:val="0"/>
                <w:sz w:val="28"/>
                <w:szCs w:val="28"/>
              </w:rPr>
              <w:t>≥200个；样本可随机连续装载</w:t>
            </w:r>
          </w:p>
        </w:tc>
        <w:tc>
          <w:tcPr>
            <w:tcW w:w="953" w:type="dxa"/>
            <w:tcBorders>
              <w:top w:val="nil"/>
              <w:left w:val="nil"/>
              <w:bottom w:val="single" w:sz="8" w:space="0" w:color="008000"/>
              <w:right w:val="single" w:sz="8" w:space="0" w:color="008000"/>
            </w:tcBorders>
            <w:shd w:val="clear" w:color="auto" w:fill="auto"/>
            <w:vAlign w:val="center"/>
          </w:tcPr>
          <w:p w14:paraId="0FC96F7D"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5C56B92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FA93C9"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4044DA8" w14:textId="41F3CE9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一个样本传染病八项（乙肝五项、艾滋抗体、丙肝抗体、梅毒抗体）上机后最快出结果时间≤</w:t>
            </w:r>
            <w:r w:rsidR="00140DF1">
              <w:rPr>
                <w:rFonts w:ascii="仿宋_GB2312" w:eastAsia="仿宋_GB2312" w:hAnsi="宋体" w:cs="宋体"/>
                <w:kern w:val="0"/>
                <w:sz w:val="28"/>
                <w:szCs w:val="28"/>
              </w:rPr>
              <w:t>5</w:t>
            </w:r>
            <w:r w:rsidRPr="00A448EF">
              <w:rPr>
                <w:rFonts w:ascii="仿宋_GB2312" w:eastAsia="仿宋_GB2312" w:hAnsi="宋体" w:cs="宋体" w:hint="eastAsia"/>
                <w:kern w:val="0"/>
                <w:sz w:val="28"/>
                <w:szCs w:val="28"/>
              </w:rPr>
              <w:t>0分钟</w:t>
            </w:r>
          </w:p>
        </w:tc>
        <w:tc>
          <w:tcPr>
            <w:tcW w:w="953" w:type="dxa"/>
            <w:tcBorders>
              <w:top w:val="nil"/>
              <w:left w:val="nil"/>
              <w:bottom w:val="single" w:sz="8" w:space="0" w:color="008000"/>
              <w:right w:val="single" w:sz="8" w:space="0" w:color="008000"/>
            </w:tcBorders>
            <w:shd w:val="clear" w:color="auto" w:fill="auto"/>
            <w:vAlign w:val="center"/>
          </w:tcPr>
          <w:p w14:paraId="3423CC05"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66BCBF3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60AD9A1"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94BA6A4" w14:textId="7777777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急诊优先位：可随意设置，单模</w:t>
            </w:r>
            <w:proofErr w:type="gramStart"/>
            <w:r w:rsidRPr="00A448EF">
              <w:rPr>
                <w:rFonts w:ascii="仿宋_GB2312" w:eastAsia="仿宋_GB2312" w:hAnsi="宋体" w:cs="宋体" w:hint="eastAsia"/>
                <w:kern w:val="0"/>
                <w:sz w:val="28"/>
                <w:szCs w:val="28"/>
              </w:rPr>
              <w:t>块需可</w:t>
            </w:r>
            <w:proofErr w:type="gramEnd"/>
            <w:r w:rsidRPr="00A448EF">
              <w:rPr>
                <w:rFonts w:ascii="仿宋_GB2312" w:eastAsia="仿宋_GB2312" w:hAnsi="宋体" w:cs="宋体" w:hint="eastAsia"/>
                <w:kern w:val="0"/>
                <w:sz w:val="28"/>
                <w:szCs w:val="28"/>
              </w:rPr>
              <w:t>设置≥50个</w:t>
            </w:r>
            <w:proofErr w:type="gramStart"/>
            <w:r w:rsidRPr="00A448EF">
              <w:rPr>
                <w:rFonts w:ascii="仿宋_GB2312" w:eastAsia="仿宋_GB2312" w:hAnsi="宋体" w:cs="宋体" w:hint="eastAsia"/>
                <w:kern w:val="0"/>
                <w:sz w:val="28"/>
                <w:szCs w:val="28"/>
              </w:rPr>
              <w:t>急诊位</w:t>
            </w:r>
            <w:proofErr w:type="gramEnd"/>
          </w:p>
        </w:tc>
        <w:tc>
          <w:tcPr>
            <w:tcW w:w="953" w:type="dxa"/>
            <w:tcBorders>
              <w:top w:val="nil"/>
              <w:left w:val="nil"/>
              <w:bottom w:val="single" w:sz="8" w:space="0" w:color="008000"/>
              <w:right w:val="single" w:sz="8" w:space="0" w:color="008000"/>
            </w:tcBorders>
            <w:shd w:val="clear" w:color="auto" w:fill="auto"/>
            <w:vAlign w:val="center"/>
          </w:tcPr>
          <w:p w14:paraId="1644C16A"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224EF3A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FFCA23"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CFA8CE8" w14:textId="311786D5" w:rsidR="00E55FBB" w:rsidRPr="00A448EF" w:rsidRDefault="007D7169">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支持</w:t>
            </w:r>
            <w:proofErr w:type="gramStart"/>
            <w:r w:rsidRPr="00A448EF">
              <w:rPr>
                <w:rFonts w:ascii="仿宋_GB2312" w:eastAsia="仿宋_GB2312" w:hAnsi="宋体" w:cs="宋体" w:hint="eastAsia"/>
                <w:kern w:val="0"/>
                <w:sz w:val="28"/>
                <w:szCs w:val="28"/>
              </w:rPr>
              <w:t>不</w:t>
            </w:r>
            <w:proofErr w:type="gramEnd"/>
            <w:r w:rsidRPr="00A448EF">
              <w:rPr>
                <w:rFonts w:ascii="仿宋_GB2312" w:eastAsia="仿宋_GB2312" w:hAnsi="宋体" w:cs="宋体" w:hint="eastAsia"/>
                <w:kern w:val="0"/>
                <w:sz w:val="28"/>
                <w:szCs w:val="28"/>
              </w:rPr>
              <w:t>停机随时加载试剂、辅助液体及耗材</w:t>
            </w:r>
          </w:p>
        </w:tc>
        <w:tc>
          <w:tcPr>
            <w:tcW w:w="953" w:type="dxa"/>
            <w:tcBorders>
              <w:top w:val="nil"/>
              <w:left w:val="nil"/>
              <w:bottom w:val="single" w:sz="8" w:space="0" w:color="008000"/>
              <w:right w:val="single" w:sz="8" w:space="0" w:color="008000"/>
            </w:tcBorders>
            <w:shd w:val="clear" w:color="auto" w:fill="auto"/>
            <w:vAlign w:val="center"/>
          </w:tcPr>
          <w:p w14:paraId="32FCAB93"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091F1D5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E631EC"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F1605ED" w14:textId="23615148"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单模块试剂冷藏位</w:t>
            </w:r>
            <w:r w:rsidR="00B11DA0">
              <w:rPr>
                <w:rFonts w:ascii="仿宋_GB2312" w:eastAsia="仿宋_GB2312" w:hAnsi="宋体" w:cs="宋体" w:hint="eastAsia"/>
                <w:kern w:val="0"/>
                <w:sz w:val="28"/>
                <w:szCs w:val="28"/>
              </w:rPr>
              <w:t>≥</w:t>
            </w:r>
            <w:r w:rsidRPr="00A448EF">
              <w:rPr>
                <w:rFonts w:ascii="仿宋_GB2312" w:eastAsia="仿宋_GB2312" w:hAnsi="宋体" w:cs="宋体" w:hint="eastAsia"/>
                <w:kern w:val="0"/>
                <w:sz w:val="28"/>
                <w:szCs w:val="28"/>
              </w:rPr>
              <w:t>30个</w:t>
            </w:r>
          </w:p>
        </w:tc>
        <w:tc>
          <w:tcPr>
            <w:tcW w:w="953" w:type="dxa"/>
            <w:tcBorders>
              <w:top w:val="nil"/>
              <w:left w:val="nil"/>
              <w:bottom w:val="single" w:sz="8" w:space="0" w:color="008000"/>
              <w:right w:val="single" w:sz="8" w:space="0" w:color="008000"/>
            </w:tcBorders>
            <w:shd w:val="clear" w:color="auto" w:fill="auto"/>
            <w:vAlign w:val="center"/>
          </w:tcPr>
          <w:p w14:paraId="2AEE0ABF"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44856D6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B4CE20"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78545459" w14:textId="7777777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加</w:t>
            </w:r>
            <w:proofErr w:type="gramStart"/>
            <w:r w:rsidRPr="00A448EF">
              <w:rPr>
                <w:rFonts w:ascii="仿宋_GB2312" w:eastAsia="仿宋_GB2312" w:hAnsi="宋体" w:cs="宋体" w:hint="eastAsia"/>
                <w:kern w:val="0"/>
                <w:sz w:val="28"/>
                <w:szCs w:val="28"/>
              </w:rPr>
              <w:t>样系统</w:t>
            </w:r>
            <w:proofErr w:type="gramEnd"/>
            <w:r w:rsidRPr="00A448EF">
              <w:rPr>
                <w:rFonts w:ascii="仿宋_GB2312" w:eastAsia="仿宋_GB2312" w:hAnsi="宋体" w:cs="宋体" w:hint="eastAsia"/>
                <w:kern w:val="0"/>
                <w:sz w:val="28"/>
                <w:szCs w:val="28"/>
              </w:rPr>
              <w:t>具有液面感应、随量跟踪、凝块监测功能</w:t>
            </w:r>
          </w:p>
        </w:tc>
        <w:tc>
          <w:tcPr>
            <w:tcW w:w="953" w:type="dxa"/>
            <w:tcBorders>
              <w:top w:val="nil"/>
              <w:left w:val="nil"/>
              <w:bottom w:val="single" w:sz="8" w:space="0" w:color="008000"/>
              <w:right w:val="single" w:sz="8" w:space="0" w:color="008000"/>
            </w:tcBorders>
            <w:shd w:val="clear" w:color="auto" w:fill="auto"/>
            <w:vAlign w:val="center"/>
          </w:tcPr>
          <w:p w14:paraId="5634D969"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10E6F63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DC21314"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2962D53C" w14:textId="77777777"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反应杯支持</w:t>
            </w:r>
            <w:proofErr w:type="gramStart"/>
            <w:r w:rsidRPr="00A448EF">
              <w:rPr>
                <w:rFonts w:ascii="仿宋_GB2312" w:eastAsia="仿宋_GB2312" w:hAnsi="宋体" w:cs="宋体" w:hint="eastAsia"/>
                <w:kern w:val="0"/>
                <w:sz w:val="28"/>
                <w:szCs w:val="28"/>
              </w:rPr>
              <w:t>不</w:t>
            </w:r>
            <w:proofErr w:type="gramEnd"/>
            <w:r w:rsidRPr="00A448EF">
              <w:rPr>
                <w:rFonts w:ascii="仿宋_GB2312" w:eastAsia="仿宋_GB2312" w:hAnsi="宋体" w:cs="宋体" w:hint="eastAsia"/>
                <w:kern w:val="0"/>
                <w:sz w:val="28"/>
                <w:szCs w:val="28"/>
              </w:rPr>
              <w:t>停机加载</w:t>
            </w:r>
          </w:p>
        </w:tc>
        <w:tc>
          <w:tcPr>
            <w:tcW w:w="953" w:type="dxa"/>
            <w:tcBorders>
              <w:top w:val="nil"/>
              <w:left w:val="nil"/>
              <w:bottom w:val="single" w:sz="8" w:space="0" w:color="008000"/>
              <w:right w:val="single" w:sz="8" w:space="0" w:color="008000"/>
            </w:tcBorders>
            <w:shd w:val="clear" w:color="auto" w:fill="auto"/>
            <w:vAlign w:val="center"/>
          </w:tcPr>
          <w:p w14:paraId="4F9B3903"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5970667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816D50"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0B4B3FCD" w14:textId="448DFBEE"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携带污染率</w:t>
            </w:r>
            <w:r w:rsidR="00A448EF" w:rsidRPr="00A448EF">
              <w:rPr>
                <w:rFonts w:ascii="仿宋_GB2312" w:eastAsia="仿宋_GB2312" w:hAnsi="宋体" w:cs="宋体" w:hint="eastAsia"/>
                <w:kern w:val="0"/>
                <w:sz w:val="28"/>
                <w:szCs w:val="28"/>
              </w:rPr>
              <w:t>≤</w:t>
            </w:r>
            <w:r w:rsidRPr="00A448EF">
              <w:rPr>
                <w:rFonts w:ascii="仿宋_GB2312" w:eastAsia="仿宋_GB2312" w:hAnsi="宋体" w:cs="宋体" w:hint="eastAsia"/>
                <w:kern w:val="0"/>
                <w:sz w:val="28"/>
                <w:szCs w:val="28"/>
              </w:rPr>
              <w:t>0.1PPM</w:t>
            </w:r>
          </w:p>
        </w:tc>
        <w:tc>
          <w:tcPr>
            <w:tcW w:w="953" w:type="dxa"/>
            <w:tcBorders>
              <w:top w:val="nil"/>
              <w:left w:val="nil"/>
              <w:bottom w:val="single" w:sz="8" w:space="0" w:color="008000"/>
              <w:right w:val="single" w:sz="8" w:space="0" w:color="008000"/>
            </w:tcBorders>
            <w:shd w:val="clear" w:color="auto" w:fill="auto"/>
            <w:vAlign w:val="center"/>
          </w:tcPr>
          <w:p w14:paraId="60DB559E"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E55FBB" w14:paraId="1E15C2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16C0F0" w14:textId="6793786F" w:rsidR="00E55FBB" w:rsidRDefault="007D716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2BF48065" w14:textId="284A6AB0" w:rsidR="00E55FBB" w:rsidRPr="00A448EF" w:rsidRDefault="00000000">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提供</w:t>
            </w:r>
            <w:r w:rsidR="00A448EF" w:rsidRPr="00A448EF">
              <w:rPr>
                <w:rFonts w:ascii="仿宋_GB2312" w:eastAsia="仿宋_GB2312" w:hAnsi="宋体" w:cs="宋体" w:hint="eastAsia"/>
                <w:kern w:val="0"/>
                <w:sz w:val="28"/>
                <w:szCs w:val="28"/>
              </w:rPr>
              <w:t>以下检测项目</w:t>
            </w:r>
            <w:r w:rsidRPr="00A448EF">
              <w:rPr>
                <w:rFonts w:ascii="仿宋_GB2312" w:eastAsia="仿宋_GB2312" w:hAnsi="宋体" w:cs="宋体" w:hint="eastAsia"/>
                <w:kern w:val="0"/>
                <w:sz w:val="28"/>
                <w:szCs w:val="28"/>
              </w:rPr>
              <w:t>所需全部试剂</w:t>
            </w:r>
            <w:r w:rsidR="00A448EF" w:rsidRPr="00A448EF">
              <w:rPr>
                <w:rFonts w:ascii="仿宋_GB2312" w:eastAsia="仿宋_GB2312" w:hAnsi="宋体" w:cs="宋体" w:hint="eastAsia"/>
                <w:kern w:val="0"/>
                <w:sz w:val="28"/>
                <w:szCs w:val="28"/>
              </w:rPr>
              <w:t>医疗器械注册证及长期供应价格（含名称、品牌、规格型号、单价及每人份价格）</w:t>
            </w:r>
          </w:p>
        </w:tc>
        <w:tc>
          <w:tcPr>
            <w:tcW w:w="953" w:type="dxa"/>
            <w:tcBorders>
              <w:top w:val="nil"/>
              <w:left w:val="nil"/>
              <w:bottom w:val="single" w:sz="8" w:space="0" w:color="008000"/>
              <w:right w:val="single" w:sz="8" w:space="0" w:color="008000"/>
            </w:tcBorders>
            <w:shd w:val="clear" w:color="auto" w:fill="auto"/>
            <w:vAlign w:val="center"/>
          </w:tcPr>
          <w:p w14:paraId="5DEE67EC" w14:textId="77777777" w:rsidR="00E55FBB"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提供</w:t>
            </w:r>
          </w:p>
        </w:tc>
      </w:tr>
      <w:tr w:rsidR="00140DF1" w14:paraId="5D2F3FA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3D8FBB9"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11.1</w:t>
            </w:r>
          </w:p>
        </w:tc>
        <w:tc>
          <w:tcPr>
            <w:tcW w:w="8981" w:type="dxa"/>
            <w:gridSpan w:val="4"/>
            <w:tcBorders>
              <w:top w:val="nil"/>
              <w:left w:val="nil"/>
              <w:bottom w:val="single" w:sz="8" w:space="0" w:color="008000"/>
              <w:right w:val="single" w:sz="8" w:space="0" w:color="008000"/>
            </w:tcBorders>
            <w:shd w:val="clear" w:color="auto" w:fill="auto"/>
            <w:vAlign w:val="center"/>
          </w:tcPr>
          <w:p w14:paraId="763DC27E" w14:textId="4B867131"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乙型肝炎病毒e抗体测定</w:t>
            </w:r>
          </w:p>
        </w:tc>
        <w:tc>
          <w:tcPr>
            <w:tcW w:w="953" w:type="dxa"/>
            <w:tcBorders>
              <w:top w:val="nil"/>
              <w:left w:val="nil"/>
              <w:bottom w:val="single" w:sz="8" w:space="0" w:color="008000"/>
              <w:right w:val="single" w:sz="8" w:space="0" w:color="008000"/>
            </w:tcBorders>
            <w:shd w:val="clear" w:color="auto" w:fill="auto"/>
            <w:vAlign w:val="center"/>
          </w:tcPr>
          <w:p w14:paraId="3A5B5742"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28401C3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A9470C"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11.2</w:t>
            </w:r>
          </w:p>
        </w:tc>
        <w:tc>
          <w:tcPr>
            <w:tcW w:w="8981" w:type="dxa"/>
            <w:gridSpan w:val="4"/>
            <w:tcBorders>
              <w:top w:val="nil"/>
              <w:left w:val="nil"/>
              <w:bottom w:val="single" w:sz="8" w:space="0" w:color="008000"/>
              <w:right w:val="single" w:sz="8" w:space="0" w:color="008000"/>
            </w:tcBorders>
            <w:shd w:val="clear" w:color="auto" w:fill="auto"/>
            <w:vAlign w:val="center"/>
          </w:tcPr>
          <w:p w14:paraId="11179AB6" w14:textId="7FB14707"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乙型肝炎病毒e抗原测定</w:t>
            </w:r>
          </w:p>
        </w:tc>
        <w:tc>
          <w:tcPr>
            <w:tcW w:w="953" w:type="dxa"/>
            <w:tcBorders>
              <w:top w:val="nil"/>
              <w:left w:val="nil"/>
              <w:bottom w:val="single" w:sz="8" w:space="0" w:color="008000"/>
              <w:right w:val="single" w:sz="8" w:space="0" w:color="008000"/>
            </w:tcBorders>
            <w:shd w:val="clear" w:color="auto" w:fill="auto"/>
            <w:vAlign w:val="center"/>
          </w:tcPr>
          <w:p w14:paraId="5196FBA0"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79E39EB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8743D2"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11.3</w:t>
            </w:r>
          </w:p>
        </w:tc>
        <w:tc>
          <w:tcPr>
            <w:tcW w:w="8981" w:type="dxa"/>
            <w:gridSpan w:val="4"/>
            <w:tcBorders>
              <w:top w:val="nil"/>
              <w:left w:val="nil"/>
              <w:bottom w:val="single" w:sz="8" w:space="0" w:color="008000"/>
              <w:right w:val="single" w:sz="8" w:space="0" w:color="008000"/>
            </w:tcBorders>
            <w:shd w:val="clear" w:color="auto" w:fill="auto"/>
            <w:vAlign w:val="center"/>
          </w:tcPr>
          <w:p w14:paraId="6641A0F5" w14:textId="0FA4688C"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乙型肝炎病毒核心抗体测</w:t>
            </w:r>
            <w:r>
              <w:rPr>
                <w:rFonts w:ascii="仿宋_GB2312" w:eastAsia="仿宋_GB2312" w:hAnsi="宋体" w:cs="宋体" w:hint="eastAsia"/>
                <w:kern w:val="0"/>
                <w:sz w:val="28"/>
                <w:szCs w:val="28"/>
              </w:rPr>
              <w:t>定</w:t>
            </w:r>
          </w:p>
        </w:tc>
        <w:tc>
          <w:tcPr>
            <w:tcW w:w="953" w:type="dxa"/>
            <w:tcBorders>
              <w:top w:val="nil"/>
              <w:left w:val="nil"/>
              <w:bottom w:val="single" w:sz="8" w:space="0" w:color="008000"/>
              <w:right w:val="single" w:sz="8" w:space="0" w:color="008000"/>
            </w:tcBorders>
            <w:shd w:val="clear" w:color="auto" w:fill="auto"/>
            <w:vAlign w:val="center"/>
          </w:tcPr>
          <w:p w14:paraId="7EC8D6C1"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323CF58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4C2B25"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11.4</w:t>
            </w:r>
          </w:p>
        </w:tc>
        <w:tc>
          <w:tcPr>
            <w:tcW w:w="8981" w:type="dxa"/>
            <w:gridSpan w:val="4"/>
            <w:tcBorders>
              <w:top w:val="nil"/>
              <w:left w:val="nil"/>
              <w:bottom w:val="single" w:sz="8" w:space="0" w:color="008000"/>
              <w:right w:val="single" w:sz="8" w:space="0" w:color="008000"/>
            </w:tcBorders>
            <w:shd w:val="clear" w:color="auto" w:fill="auto"/>
            <w:vAlign w:val="center"/>
          </w:tcPr>
          <w:p w14:paraId="011FF67F" w14:textId="2268238C"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乙型肝炎病毒表面抗体测定</w:t>
            </w:r>
          </w:p>
        </w:tc>
        <w:tc>
          <w:tcPr>
            <w:tcW w:w="953" w:type="dxa"/>
            <w:tcBorders>
              <w:top w:val="nil"/>
              <w:left w:val="nil"/>
              <w:bottom w:val="single" w:sz="8" w:space="0" w:color="008000"/>
              <w:right w:val="single" w:sz="8" w:space="0" w:color="008000"/>
            </w:tcBorders>
            <w:shd w:val="clear" w:color="auto" w:fill="auto"/>
            <w:vAlign w:val="center"/>
          </w:tcPr>
          <w:p w14:paraId="424027A0"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6687C5E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A3F729"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11.5</w:t>
            </w:r>
          </w:p>
        </w:tc>
        <w:tc>
          <w:tcPr>
            <w:tcW w:w="8981" w:type="dxa"/>
            <w:gridSpan w:val="4"/>
            <w:tcBorders>
              <w:top w:val="nil"/>
              <w:left w:val="nil"/>
              <w:bottom w:val="single" w:sz="8" w:space="0" w:color="008000"/>
              <w:right w:val="single" w:sz="8" w:space="0" w:color="008000"/>
            </w:tcBorders>
            <w:shd w:val="clear" w:color="auto" w:fill="auto"/>
            <w:vAlign w:val="center"/>
          </w:tcPr>
          <w:p w14:paraId="184DC5CD" w14:textId="10286B42"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乙型肝炎病毒表面抗原定量测定</w:t>
            </w:r>
          </w:p>
        </w:tc>
        <w:tc>
          <w:tcPr>
            <w:tcW w:w="953" w:type="dxa"/>
            <w:tcBorders>
              <w:top w:val="nil"/>
              <w:left w:val="nil"/>
              <w:bottom w:val="single" w:sz="8" w:space="0" w:color="008000"/>
              <w:right w:val="single" w:sz="8" w:space="0" w:color="008000"/>
            </w:tcBorders>
            <w:shd w:val="clear" w:color="auto" w:fill="auto"/>
            <w:vAlign w:val="center"/>
          </w:tcPr>
          <w:p w14:paraId="7AA9FE25"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6FA47BE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BF2D12"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11.6</w:t>
            </w:r>
          </w:p>
        </w:tc>
        <w:tc>
          <w:tcPr>
            <w:tcW w:w="8981" w:type="dxa"/>
            <w:gridSpan w:val="4"/>
            <w:tcBorders>
              <w:top w:val="nil"/>
              <w:left w:val="nil"/>
              <w:bottom w:val="single" w:sz="8" w:space="0" w:color="008000"/>
              <w:right w:val="single" w:sz="8" w:space="0" w:color="008000"/>
            </w:tcBorders>
            <w:shd w:val="clear" w:color="auto" w:fill="auto"/>
            <w:vAlign w:val="center"/>
          </w:tcPr>
          <w:p w14:paraId="1E30C756" w14:textId="79A77BB2"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丙型肝炎病毒抗体测定</w:t>
            </w:r>
          </w:p>
        </w:tc>
        <w:tc>
          <w:tcPr>
            <w:tcW w:w="953" w:type="dxa"/>
            <w:tcBorders>
              <w:top w:val="nil"/>
              <w:left w:val="nil"/>
              <w:bottom w:val="single" w:sz="8" w:space="0" w:color="008000"/>
              <w:right w:val="single" w:sz="8" w:space="0" w:color="008000"/>
            </w:tcBorders>
            <w:shd w:val="clear" w:color="auto" w:fill="auto"/>
            <w:vAlign w:val="center"/>
          </w:tcPr>
          <w:p w14:paraId="505BDFC5"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544B5AD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31557C"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11.7</w:t>
            </w:r>
          </w:p>
        </w:tc>
        <w:tc>
          <w:tcPr>
            <w:tcW w:w="8981" w:type="dxa"/>
            <w:gridSpan w:val="4"/>
            <w:tcBorders>
              <w:top w:val="nil"/>
              <w:left w:val="nil"/>
              <w:bottom w:val="single" w:sz="8" w:space="0" w:color="008000"/>
              <w:right w:val="single" w:sz="8" w:space="0" w:color="008000"/>
            </w:tcBorders>
            <w:shd w:val="clear" w:color="auto" w:fill="auto"/>
            <w:vAlign w:val="center"/>
          </w:tcPr>
          <w:p w14:paraId="43A93B81" w14:textId="294148C3"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人类免疫缺陷病毒抗原及抗体联合检测</w:t>
            </w:r>
          </w:p>
        </w:tc>
        <w:tc>
          <w:tcPr>
            <w:tcW w:w="953" w:type="dxa"/>
            <w:tcBorders>
              <w:top w:val="nil"/>
              <w:left w:val="nil"/>
              <w:bottom w:val="single" w:sz="8" w:space="0" w:color="008000"/>
              <w:right w:val="single" w:sz="8" w:space="0" w:color="008000"/>
            </w:tcBorders>
            <w:shd w:val="clear" w:color="auto" w:fill="auto"/>
            <w:vAlign w:val="center"/>
          </w:tcPr>
          <w:p w14:paraId="4E5CAC50"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77271B6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E8EBE1"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11.8</w:t>
            </w:r>
          </w:p>
        </w:tc>
        <w:tc>
          <w:tcPr>
            <w:tcW w:w="8981" w:type="dxa"/>
            <w:gridSpan w:val="4"/>
            <w:tcBorders>
              <w:top w:val="nil"/>
              <w:left w:val="nil"/>
              <w:bottom w:val="single" w:sz="8" w:space="0" w:color="008000"/>
              <w:right w:val="single" w:sz="8" w:space="0" w:color="008000"/>
            </w:tcBorders>
            <w:shd w:val="clear" w:color="auto" w:fill="auto"/>
            <w:vAlign w:val="center"/>
          </w:tcPr>
          <w:p w14:paraId="27AE07A8" w14:textId="4891264C" w:rsidR="00140DF1" w:rsidRPr="00A448EF" w:rsidRDefault="00140DF1" w:rsidP="00140DF1">
            <w:pPr>
              <w:widowControl/>
              <w:adjustRightInd w:val="0"/>
              <w:snapToGrid w:val="0"/>
              <w:spacing w:line="240" w:lineRule="atLeast"/>
              <w:jc w:val="left"/>
              <w:rPr>
                <w:rFonts w:ascii="仿宋_GB2312" w:eastAsia="仿宋_GB2312" w:hAnsi="宋体" w:cs="宋体"/>
                <w:kern w:val="0"/>
                <w:sz w:val="28"/>
                <w:szCs w:val="28"/>
              </w:rPr>
            </w:pPr>
            <w:r w:rsidRPr="00A448EF">
              <w:rPr>
                <w:rFonts w:ascii="仿宋_GB2312" w:eastAsia="仿宋_GB2312" w:hAnsi="宋体" w:cs="宋体" w:hint="eastAsia"/>
                <w:kern w:val="0"/>
                <w:sz w:val="28"/>
                <w:szCs w:val="28"/>
              </w:rPr>
              <w:t>梅毒螺旋体抗体测定</w:t>
            </w:r>
          </w:p>
        </w:tc>
        <w:tc>
          <w:tcPr>
            <w:tcW w:w="953" w:type="dxa"/>
            <w:tcBorders>
              <w:top w:val="nil"/>
              <w:left w:val="nil"/>
              <w:bottom w:val="single" w:sz="8" w:space="0" w:color="008000"/>
              <w:right w:val="single" w:sz="8" w:space="0" w:color="008000"/>
            </w:tcBorders>
            <w:shd w:val="clear" w:color="auto" w:fill="auto"/>
            <w:vAlign w:val="center"/>
          </w:tcPr>
          <w:p w14:paraId="5A68879B" w14:textId="77777777" w:rsidR="00140DF1" w:rsidRDefault="00140DF1" w:rsidP="00140DF1">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140DF1" w14:paraId="21F963F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EB2A76"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w:t>
            </w: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EC8C11D" w14:textId="77777777" w:rsidR="00140DF1" w:rsidRDefault="00140DF1" w:rsidP="00140DF1">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6A563FA" w14:textId="77777777" w:rsidR="00140DF1" w:rsidRDefault="00140DF1" w:rsidP="00140DF1">
            <w:pPr>
              <w:widowControl/>
              <w:adjustRightInd w:val="0"/>
              <w:snapToGrid w:val="0"/>
              <w:spacing w:line="240" w:lineRule="atLeast"/>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140DF1" w14:paraId="13CDB00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7D7F2E"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484F03D" w14:textId="77777777" w:rsidR="00140DF1" w:rsidRDefault="00140DF1" w:rsidP="00140DF1">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w:t>
            </w:r>
            <w:r>
              <w:rPr>
                <w:rFonts w:ascii="仿宋_GB2312" w:eastAsia="仿宋_GB2312" w:hAnsi="宋体" w:cs="宋体" w:hint="eastAsia"/>
                <w:kern w:val="0"/>
                <w:sz w:val="28"/>
                <w:szCs w:val="28"/>
              </w:rPr>
              <w:lastRenderedPageBreak/>
              <w:t>单价)</w:t>
            </w:r>
          </w:p>
        </w:tc>
        <w:tc>
          <w:tcPr>
            <w:tcW w:w="953" w:type="dxa"/>
            <w:tcBorders>
              <w:top w:val="nil"/>
              <w:left w:val="nil"/>
              <w:bottom w:val="single" w:sz="8" w:space="0" w:color="008000"/>
              <w:right w:val="single" w:sz="8" w:space="0" w:color="008000"/>
            </w:tcBorders>
            <w:shd w:val="clear" w:color="auto" w:fill="auto"/>
            <w:vAlign w:val="center"/>
          </w:tcPr>
          <w:p w14:paraId="1B0116A0" w14:textId="77777777" w:rsidR="00140DF1" w:rsidRDefault="00140DF1" w:rsidP="00140DF1">
            <w:pPr>
              <w:widowControl/>
              <w:adjustRightInd w:val="0"/>
              <w:snapToGrid w:val="0"/>
              <w:spacing w:line="240" w:lineRule="atLeast"/>
              <w:jc w:val="center"/>
              <w:rPr>
                <w:rFonts w:ascii="仿宋_GB2312" w:eastAsia="仿宋_GB2312" w:hAnsi="宋体" w:cs="宋体"/>
                <w:kern w:val="0"/>
                <w:sz w:val="28"/>
                <w:szCs w:val="28"/>
              </w:rPr>
            </w:pPr>
            <w:r>
              <w:rPr>
                <w:rFonts w:ascii="仿宋" w:eastAsia="仿宋" w:hAnsi="仿宋" w:cs="仿宋" w:hint="eastAsia"/>
                <w:kern w:val="0"/>
                <w:sz w:val="28"/>
                <w:szCs w:val="28"/>
              </w:rPr>
              <w:lastRenderedPageBreak/>
              <w:t>具备</w:t>
            </w:r>
          </w:p>
        </w:tc>
      </w:tr>
      <w:tr w:rsidR="00140DF1" w14:paraId="429A003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E69CFC" w14:textId="77777777" w:rsidR="00140DF1" w:rsidRDefault="00140DF1" w:rsidP="00140DF1">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2E216257" w14:textId="77777777" w:rsidR="00140DF1" w:rsidRDefault="00140DF1" w:rsidP="00140DF1">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1C66192" w14:textId="77777777" w:rsidR="00140DF1" w:rsidRDefault="00140DF1" w:rsidP="00140DF1">
            <w:pPr>
              <w:widowControl/>
              <w:adjustRightInd w:val="0"/>
              <w:snapToGrid w:val="0"/>
              <w:jc w:val="center"/>
              <w:rPr>
                <w:rFonts w:ascii="仿宋_GB2312" w:eastAsia="仿宋_GB2312" w:hAnsi="宋体" w:cs="宋体"/>
                <w:kern w:val="0"/>
                <w:sz w:val="28"/>
                <w:szCs w:val="28"/>
              </w:rPr>
            </w:pPr>
          </w:p>
        </w:tc>
      </w:tr>
      <w:tr w:rsidR="00140DF1" w14:paraId="5720966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06560F"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3203365"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3560A181"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3D26FBD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8378ECB"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66DC841"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5CA83C87"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40FBB20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98E138"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304E0F5"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7D36F902"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03BE59F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EA34A1"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DF1B5CB"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CD7F426"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13DFEAE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8EB58B"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5D77AA6"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46891463"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113E1F0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42E6E7"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1A0D6A0" w14:textId="77777777" w:rsidR="00140DF1" w:rsidRDefault="00140DF1" w:rsidP="00140D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4256A67F" w14:textId="77777777" w:rsidR="00140DF1" w:rsidRDefault="00140DF1" w:rsidP="00140D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40DF1" w14:paraId="2ACEE69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739B8B9" w14:textId="77777777" w:rsidR="00140DF1" w:rsidRDefault="00140DF1" w:rsidP="00140DF1">
            <w:pPr>
              <w:adjustRightInd w:val="0"/>
              <w:snapToGrid w:val="0"/>
              <w:jc w:val="center"/>
              <w:rPr>
                <w:b/>
                <w:sz w:val="28"/>
                <w:szCs w:val="28"/>
              </w:rPr>
            </w:pPr>
            <w:r>
              <w:rPr>
                <w:rFonts w:hint="eastAsia"/>
                <w:b/>
                <w:sz w:val="28"/>
                <w:szCs w:val="28"/>
              </w:rPr>
              <w:t>申请部门</w:t>
            </w:r>
          </w:p>
        </w:tc>
        <w:tc>
          <w:tcPr>
            <w:tcW w:w="3121" w:type="dxa"/>
            <w:vAlign w:val="bottom"/>
          </w:tcPr>
          <w:p w14:paraId="1C704EE0" w14:textId="77777777" w:rsidR="00140DF1" w:rsidRDefault="00140DF1" w:rsidP="00140DF1">
            <w:pPr>
              <w:adjustRightInd w:val="0"/>
              <w:snapToGrid w:val="0"/>
              <w:jc w:val="right"/>
              <w:rPr>
                <w:b/>
                <w:sz w:val="13"/>
                <w:szCs w:val="13"/>
              </w:rPr>
            </w:pPr>
            <w:r>
              <w:rPr>
                <w:rFonts w:hint="eastAsia"/>
                <w:b/>
                <w:sz w:val="13"/>
                <w:szCs w:val="13"/>
              </w:rPr>
              <w:t>（科室主任签字、日期）</w:t>
            </w:r>
          </w:p>
        </w:tc>
        <w:tc>
          <w:tcPr>
            <w:tcW w:w="1587" w:type="dxa"/>
            <w:vAlign w:val="center"/>
          </w:tcPr>
          <w:p w14:paraId="1B8EADA9" w14:textId="77777777" w:rsidR="00140DF1" w:rsidRDefault="00140DF1" w:rsidP="00140DF1">
            <w:pPr>
              <w:adjustRightInd w:val="0"/>
              <w:snapToGrid w:val="0"/>
              <w:jc w:val="center"/>
              <w:rPr>
                <w:b/>
                <w:sz w:val="28"/>
                <w:szCs w:val="28"/>
              </w:rPr>
            </w:pPr>
            <w:r>
              <w:rPr>
                <w:rFonts w:hint="eastAsia"/>
                <w:b/>
                <w:sz w:val="28"/>
                <w:szCs w:val="28"/>
              </w:rPr>
              <w:t>审核</w:t>
            </w:r>
          </w:p>
        </w:tc>
        <w:tc>
          <w:tcPr>
            <w:tcW w:w="4331" w:type="dxa"/>
            <w:gridSpan w:val="2"/>
            <w:vAlign w:val="bottom"/>
          </w:tcPr>
          <w:p w14:paraId="4BA8EE68" w14:textId="77777777" w:rsidR="00140DF1" w:rsidRDefault="00140DF1" w:rsidP="00140DF1">
            <w:pPr>
              <w:adjustRightInd w:val="0"/>
              <w:snapToGrid w:val="0"/>
              <w:jc w:val="right"/>
              <w:rPr>
                <w:b/>
                <w:sz w:val="13"/>
                <w:szCs w:val="13"/>
              </w:rPr>
            </w:pPr>
            <w:r>
              <w:rPr>
                <w:rFonts w:hint="eastAsia"/>
                <w:b/>
                <w:sz w:val="13"/>
                <w:szCs w:val="13"/>
              </w:rPr>
              <w:t>（签字、日期）</w:t>
            </w:r>
          </w:p>
        </w:tc>
      </w:tr>
      <w:tr w:rsidR="00140DF1" w14:paraId="344166C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5E7134C0" w14:textId="77777777" w:rsidR="00140DF1" w:rsidRDefault="00140DF1" w:rsidP="00140DF1">
            <w:pPr>
              <w:adjustRightInd w:val="0"/>
              <w:snapToGrid w:val="0"/>
              <w:jc w:val="center"/>
              <w:rPr>
                <w:b/>
                <w:sz w:val="28"/>
                <w:szCs w:val="28"/>
              </w:rPr>
            </w:pPr>
            <w:r>
              <w:rPr>
                <w:rFonts w:hint="eastAsia"/>
                <w:b/>
                <w:sz w:val="28"/>
                <w:szCs w:val="28"/>
              </w:rPr>
              <w:t>医学装备部</w:t>
            </w:r>
          </w:p>
        </w:tc>
        <w:tc>
          <w:tcPr>
            <w:tcW w:w="3121" w:type="dxa"/>
            <w:vAlign w:val="bottom"/>
          </w:tcPr>
          <w:p w14:paraId="38019A4B" w14:textId="77777777" w:rsidR="00140DF1" w:rsidRDefault="00140DF1" w:rsidP="00140DF1">
            <w:pPr>
              <w:adjustRightInd w:val="0"/>
              <w:snapToGrid w:val="0"/>
              <w:jc w:val="right"/>
              <w:rPr>
                <w:b/>
                <w:sz w:val="10"/>
                <w:szCs w:val="10"/>
              </w:rPr>
            </w:pPr>
            <w:r>
              <w:rPr>
                <w:rFonts w:hint="eastAsia"/>
                <w:b/>
                <w:sz w:val="13"/>
                <w:szCs w:val="13"/>
              </w:rPr>
              <w:t>（签字、日期）</w:t>
            </w:r>
          </w:p>
        </w:tc>
        <w:tc>
          <w:tcPr>
            <w:tcW w:w="1587" w:type="dxa"/>
            <w:vAlign w:val="center"/>
          </w:tcPr>
          <w:p w14:paraId="30890258" w14:textId="77777777" w:rsidR="00140DF1" w:rsidRDefault="00140DF1" w:rsidP="00140DF1">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132BAE4E" w14:textId="77777777" w:rsidR="00140DF1" w:rsidRDefault="00140DF1" w:rsidP="00140DF1">
            <w:pPr>
              <w:adjustRightInd w:val="0"/>
              <w:snapToGrid w:val="0"/>
              <w:jc w:val="right"/>
              <w:rPr>
                <w:b/>
                <w:sz w:val="10"/>
                <w:szCs w:val="10"/>
              </w:rPr>
            </w:pPr>
          </w:p>
          <w:p w14:paraId="0DCAB2FE" w14:textId="77777777" w:rsidR="00140DF1" w:rsidRDefault="00140DF1" w:rsidP="00140DF1">
            <w:pPr>
              <w:adjustRightInd w:val="0"/>
              <w:snapToGrid w:val="0"/>
              <w:jc w:val="right"/>
              <w:rPr>
                <w:b/>
                <w:sz w:val="13"/>
                <w:szCs w:val="13"/>
              </w:rPr>
            </w:pPr>
            <w:r>
              <w:rPr>
                <w:rFonts w:hint="eastAsia"/>
                <w:b/>
                <w:sz w:val="13"/>
                <w:szCs w:val="13"/>
              </w:rPr>
              <w:t>（签字、日期）</w:t>
            </w:r>
          </w:p>
        </w:tc>
      </w:tr>
    </w:tbl>
    <w:p w14:paraId="4C10DC73" w14:textId="77777777" w:rsidR="00E55FBB" w:rsidRDefault="00000000">
      <w:pPr>
        <w:ind w:rightChars="-297" w:right="-624"/>
        <w:jc w:val="right"/>
      </w:pPr>
      <w:r>
        <w:rPr>
          <w:rFonts w:hint="eastAsia"/>
          <w:sz w:val="15"/>
          <w:szCs w:val="15"/>
        </w:rPr>
        <w:t>以上参数由签字确认后即满足科室使用需求，</w:t>
      </w:r>
    </w:p>
    <w:p w14:paraId="3DE600CB" w14:textId="77777777" w:rsidR="00E55FBB" w:rsidRDefault="00E55FBB">
      <w:pPr>
        <w:ind w:rightChars="-297" w:right="-624"/>
        <w:jc w:val="right"/>
      </w:pPr>
    </w:p>
    <w:sectPr w:rsidR="00E55FBB">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A9CBA" w14:textId="77777777" w:rsidR="009D3A38" w:rsidRDefault="009D3A38" w:rsidP="00A448EF">
      <w:r>
        <w:separator/>
      </w:r>
    </w:p>
  </w:endnote>
  <w:endnote w:type="continuationSeparator" w:id="0">
    <w:p w14:paraId="7A678210" w14:textId="77777777" w:rsidR="009D3A38" w:rsidRDefault="009D3A38" w:rsidP="00A4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729380"/>
      <w:docPartObj>
        <w:docPartGallery w:val="Page Numbers (Bottom of Page)"/>
        <w:docPartUnique/>
      </w:docPartObj>
    </w:sdtPr>
    <w:sdtEndPr>
      <w:rPr>
        <w:rFonts w:ascii="仿宋_GB2312" w:eastAsia="仿宋_GB2312" w:hint="eastAsia"/>
        <w:sz w:val="24"/>
        <w:szCs w:val="24"/>
      </w:rPr>
    </w:sdtEndPr>
    <w:sdtContent>
      <w:p w14:paraId="4CB57567" w14:textId="23244220" w:rsidR="00B11DA0" w:rsidRPr="00B11DA0" w:rsidRDefault="00B11DA0">
        <w:pPr>
          <w:pStyle w:val="a3"/>
          <w:jc w:val="center"/>
          <w:rPr>
            <w:rFonts w:ascii="仿宋_GB2312" w:eastAsia="仿宋_GB2312"/>
            <w:sz w:val="24"/>
            <w:szCs w:val="24"/>
          </w:rPr>
        </w:pPr>
        <w:r w:rsidRPr="00B11DA0">
          <w:rPr>
            <w:rFonts w:ascii="仿宋_GB2312" w:eastAsia="仿宋_GB2312" w:hint="eastAsia"/>
            <w:sz w:val="24"/>
            <w:szCs w:val="24"/>
          </w:rPr>
          <w:fldChar w:fldCharType="begin"/>
        </w:r>
        <w:r w:rsidRPr="00B11DA0">
          <w:rPr>
            <w:rFonts w:ascii="仿宋_GB2312" w:eastAsia="仿宋_GB2312" w:hint="eastAsia"/>
            <w:sz w:val="24"/>
            <w:szCs w:val="24"/>
          </w:rPr>
          <w:instrText>PAGE   \* MERGEFORMAT</w:instrText>
        </w:r>
        <w:r w:rsidRPr="00B11DA0">
          <w:rPr>
            <w:rFonts w:ascii="仿宋_GB2312" w:eastAsia="仿宋_GB2312" w:hint="eastAsia"/>
            <w:sz w:val="24"/>
            <w:szCs w:val="24"/>
          </w:rPr>
          <w:fldChar w:fldCharType="separate"/>
        </w:r>
        <w:r w:rsidRPr="00B11DA0">
          <w:rPr>
            <w:rFonts w:ascii="仿宋_GB2312" w:eastAsia="仿宋_GB2312" w:hint="eastAsia"/>
            <w:sz w:val="24"/>
            <w:szCs w:val="24"/>
            <w:lang w:val="zh-CN"/>
          </w:rPr>
          <w:t>2</w:t>
        </w:r>
        <w:r w:rsidRPr="00B11DA0">
          <w:rPr>
            <w:rFonts w:ascii="仿宋_GB2312" w:eastAsia="仿宋_GB2312" w:hint="eastAsia"/>
            <w:sz w:val="24"/>
            <w:szCs w:val="24"/>
          </w:rPr>
          <w:fldChar w:fldCharType="end"/>
        </w:r>
      </w:p>
    </w:sdtContent>
  </w:sdt>
  <w:p w14:paraId="040C2AE6" w14:textId="77777777" w:rsidR="00B11DA0" w:rsidRDefault="00B11D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CED41" w14:textId="77777777" w:rsidR="009D3A38" w:rsidRDefault="009D3A38" w:rsidP="00A448EF">
      <w:r>
        <w:separator/>
      </w:r>
    </w:p>
  </w:footnote>
  <w:footnote w:type="continuationSeparator" w:id="0">
    <w:p w14:paraId="22BDC476" w14:textId="77777777" w:rsidR="009D3A38" w:rsidRDefault="009D3A38" w:rsidP="00A448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0DF1"/>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20AA"/>
    <w:rsid w:val="004551B6"/>
    <w:rsid w:val="004570AC"/>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18D1"/>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D7169"/>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D3A38"/>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48EF"/>
    <w:rsid w:val="00A477B5"/>
    <w:rsid w:val="00A506A2"/>
    <w:rsid w:val="00A53851"/>
    <w:rsid w:val="00A53F06"/>
    <w:rsid w:val="00A625BC"/>
    <w:rsid w:val="00A62B8D"/>
    <w:rsid w:val="00A63010"/>
    <w:rsid w:val="00A64593"/>
    <w:rsid w:val="00A65BBB"/>
    <w:rsid w:val="00A72D2F"/>
    <w:rsid w:val="00A77037"/>
    <w:rsid w:val="00A8786D"/>
    <w:rsid w:val="00A97545"/>
    <w:rsid w:val="00AA18FE"/>
    <w:rsid w:val="00AA6A01"/>
    <w:rsid w:val="00AB28B0"/>
    <w:rsid w:val="00AB4BEC"/>
    <w:rsid w:val="00AC0450"/>
    <w:rsid w:val="00AD24E6"/>
    <w:rsid w:val="00AE06E4"/>
    <w:rsid w:val="00AE7205"/>
    <w:rsid w:val="00AE7A39"/>
    <w:rsid w:val="00AF021F"/>
    <w:rsid w:val="00AF134B"/>
    <w:rsid w:val="00AF5835"/>
    <w:rsid w:val="00B0148E"/>
    <w:rsid w:val="00B03722"/>
    <w:rsid w:val="00B102E9"/>
    <w:rsid w:val="00B11DA0"/>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B7F0B"/>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08B6"/>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075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5FBB"/>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AC05EBA"/>
    <w:rsid w:val="0DE95727"/>
    <w:rsid w:val="16184DFC"/>
    <w:rsid w:val="16ED2AC2"/>
    <w:rsid w:val="1ABF7F3C"/>
    <w:rsid w:val="1B6805D3"/>
    <w:rsid w:val="25070CC1"/>
    <w:rsid w:val="3D1E069A"/>
    <w:rsid w:val="3E894239"/>
    <w:rsid w:val="443E32CC"/>
    <w:rsid w:val="47A42CBC"/>
    <w:rsid w:val="4B865D88"/>
    <w:rsid w:val="58E040BE"/>
    <w:rsid w:val="5BD668B8"/>
    <w:rsid w:val="62D56BB4"/>
    <w:rsid w:val="6F3F3E24"/>
    <w:rsid w:val="758A4690"/>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555C4"/>
  <w15:docId w15:val="{CA681CF7-03E0-4973-894E-916F90AC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190</Words>
  <Characters>1085</Characters>
  <Application>Microsoft Office Word</Application>
  <DocSecurity>0</DocSecurity>
  <Lines>9</Lines>
  <Paragraphs>2</Paragraphs>
  <ScaleCrop>false</ScaleCrop>
  <Company>china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45</cp:revision>
  <cp:lastPrinted>2019-12-18T08:18:00Z</cp:lastPrinted>
  <dcterms:created xsi:type="dcterms:W3CDTF">2023-03-14T07:18:00Z</dcterms:created>
  <dcterms:modified xsi:type="dcterms:W3CDTF">2023-08-31T02:26:00Z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