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449" w:type="dxa"/>
        <w:jc w:val="center"/>
        <w:tblLook w:val="04A0" w:firstRow="1" w:lastRow="0" w:firstColumn="1" w:lastColumn="0" w:noHBand="0" w:noVBand="1"/>
      </w:tblPr>
      <w:tblGrid>
        <w:gridCol w:w="851"/>
        <w:gridCol w:w="1559"/>
        <w:gridCol w:w="3121"/>
        <w:gridCol w:w="1587"/>
        <w:gridCol w:w="3514"/>
        <w:gridCol w:w="817"/>
      </w:tblGrid>
      <w:tr w:rsidR="00E168D3" w14:paraId="37F679BB" w14:textId="77777777" w:rsidTr="00A903FD">
        <w:trPr>
          <w:trHeight w:val="495"/>
          <w:jc w:val="center"/>
        </w:trPr>
        <w:tc>
          <w:tcPr>
            <w:tcW w:w="11449" w:type="dxa"/>
            <w:gridSpan w:val="6"/>
            <w:tcBorders>
              <w:top w:val="nil"/>
              <w:bottom w:val="single" w:sz="8" w:space="0" w:color="008000"/>
            </w:tcBorders>
            <w:shd w:val="clear" w:color="auto" w:fill="auto"/>
            <w:vAlign w:val="center"/>
          </w:tcPr>
          <w:p w14:paraId="56AFF929" w14:textId="77777777" w:rsidR="00E168D3"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核酸分子杂交仪</w:t>
            </w:r>
          </w:p>
        </w:tc>
      </w:tr>
      <w:tr w:rsidR="00E168D3" w14:paraId="00DCBCB5" w14:textId="77777777" w:rsidTr="00A903FD">
        <w:trPr>
          <w:trHeight w:val="300"/>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05A8BAA0" w14:textId="77777777" w:rsidR="00E168D3"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781" w:type="dxa"/>
            <w:gridSpan w:val="4"/>
            <w:tcBorders>
              <w:top w:val="nil"/>
              <w:left w:val="nil"/>
              <w:bottom w:val="single" w:sz="8" w:space="0" w:color="008000"/>
              <w:right w:val="single" w:sz="8" w:space="0" w:color="008000"/>
            </w:tcBorders>
            <w:shd w:val="clear" w:color="auto" w:fill="auto"/>
            <w:vAlign w:val="center"/>
          </w:tcPr>
          <w:p w14:paraId="350C4EBD" w14:textId="77777777" w:rsidR="00E168D3"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817" w:type="dxa"/>
            <w:tcBorders>
              <w:top w:val="nil"/>
              <w:left w:val="nil"/>
              <w:bottom w:val="single" w:sz="8" w:space="0" w:color="008000"/>
              <w:right w:val="single" w:sz="8" w:space="0" w:color="008000"/>
            </w:tcBorders>
            <w:shd w:val="clear" w:color="auto" w:fill="auto"/>
            <w:vAlign w:val="center"/>
          </w:tcPr>
          <w:p w14:paraId="34356E7F" w14:textId="77777777" w:rsidR="00E168D3" w:rsidRDefault="00E168D3">
            <w:pPr>
              <w:widowControl/>
              <w:adjustRightInd w:val="0"/>
              <w:snapToGrid w:val="0"/>
              <w:jc w:val="left"/>
              <w:rPr>
                <w:rFonts w:ascii="仿宋_GB2312" w:eastAsia="仿宋_GB2312" w:hAnsi="宋体" w:cs="宋体"/>
                <w:b/>
                <w:bCs/>
                <w:kern w:val="0"/>
                <w:sz w:val="28"/>
                <w:szCs w:val="28"/>
              </w:rPr>
            </w:pPr>
          </w:p>
        </w:tc>
      </w:tr>
      <w:tr w:rsidR="00E168D3" w14:paraId="30CD3999" w14:textId="77777777" w:rsidTr="00A903FD">
        <w:trPr>
          <w:trHeight w:val="300"/>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2F401291"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781" w:type="dxa"/>
            <w:gridSpan w:val="4"/>
            <w:tcBorders>
              <w:top w:val="nil"/>
              <w:left w:val="nil"/>
              <w:bottom w:val="single" w:sz="8" w:space="0" w:color="008000"/>
              <w:right w:val="single" w:sz="8" w:space="0" w:color="008000"/>
            </w:tcBorders>
            <w:shd w:val="clear" w:color="auto" w:fill="auto"/>
            <w:vAlign w:val="center"/>
          </w:tcPr>
          <w:p w14:paraId="481521F6" w14:textId="77777777" w:rsidR="00E168D3"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817" w:type="dxa"/>
            <w:tcBorders>
              <w:top w:val="nil"/>
              <w:left w:val="nil"/>
              <w:bottom w:val="single" w:sz="8" w:space="0" w:color="008000"/>
              <w:right w:val="single" w:sz="8" w:space="0" w:color="008000"/>
            </w:tcBorders>
            <w:shd w:val="clear" w:color="auto" w:fill="auto"/>
            <w:vAlign w:val="center"/>
          </w:tcPr>
          <w:p w14:paraId="6DC4C52D"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168D3" w14:paraId="73961D19" w14:textId="77777777" w:rsidTr="00A903FD">
        <w:trPr>
          <w:trHeight w:val="300"/>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4C276BF0"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781" w:type="dxa"/>
            <w:gridSpan w:val="4"/>
            <w:tcBorders>
              <w:top w:val="nil"/>
              <w:left w:val="nil"/>
              <w:bottom w:val="single" w:sz="8" w:space="0" w:color="008000"/>
              <w:right w:val="single" w:sz="8" w:space="0" w:color="008000"/>
            </w:tcBorders>
            <w:shd w:val="clear" w:color="auto" w:fill="auto"/>
            <w:vAlign w:val="center"/>
          </w:tcPr>
          <w:p w14:paraId="1F64A95C" w14:textId="77777777" w:rsidR="00E168D3"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817" w:type="dxa"/>
            <w:tcBorders>
              <w:top w:val="nil"/>
              <w:left w:val="nil"/>
              <w:bottom w:val="single" w:sz="8" w:space="0" w:color="008000"/>
              <w:right w:val="single" w:sz="8" w:space="0" w:color="008000"/>
            </w:tcBorders>
            <w:shd w:val="clear" w:color="auto" w:fill="auto"/>
            <w:vAlign w:val="center"/>
          </w:tcPr>
          <w:p w14:paraId="73C1F9B9"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168D3" w14:paraId="37608513" w14:textId="77777777" w:rsidTr="00A903FD">
        <w:trPr>
          <w:trHeight w:val="300"/>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60E741B0"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9781" w:type="dxa"/>
            <w:gridSpan w:val="4"/>
            <w:tcBorders>
              <w:top w:val="nil"/>
              <w:left w:val="nil"/>
              <w:bottom w:val="single" w:sz="8" w:space="0" w:color="008000"/>
              <w:right w:val="single" w:sz="8" w:space="0" w:color="008000"/>
            </w:tcBorders>
            <w:shd w:val="clear" w:color="auto" w:fill="auto"/>
            <w:vAlign w:val="center"/>
          </w:tcPr>
          <w:p w14:paraId="22CFF5A6" w14:textId="77777777" w:rsidR="00E168D3"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817" w:type="dxa"/>
            <w:tcBorders>
              <w:top w:val="nil"/>
              <w:left w:val="nil"/>
              <w:bottom w:val="single" w:sz="8" w:space="0" w:color="008000"/>
              <w:right w:val="single" w:sz="8" w:space="0" w:color="008000"/>
            </w:tcBorders>
            <w:shd w:val="clear" w:color="auto" w:fill="auto"/>
            <w:vAlign w:val="center"/>
          </w:tcPr>
          <w:p w14:paraId="1F0FACAF"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168D3" w14:paraId="2F68F151" w14:textId="77777777" w:rsidTr="00A903FD">
        <w:trPr>
          <w:trHeight w:val="208"/>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0CDDF908"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781" w:type="dxa"/>
            <w:gridSpan w:val="4"/>
            <w:tcBorders>
              <w:top w:val="nil"/>
              <w:left w:val="nil"/>
              <w:bottom w:val="single" w:sz="8" w:space="0" w:color="008000"/>
              <w:right w:val="single" w:sz="8" w:space="0" w:color="008000"/>
            </w:tcBorders>
            <w:shd w:val="clear" w:color="auto" w:fill="auto"/>
            <w:vAlign w:val="center"/>
          </w:tcPr>
          <w:p w14:paraId="3AA75431" w14:textId="77777777" w:rsidR="00E168D3"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817" w:type="dxa"/>
            <w:tcBorders>
              <w:top w:val="nil"/>
              <w:left w:val="nil"/>
              <w:bottom w:val="single" w:sz="8" w:space="0" w:color="008000"/>
              <w:right w:val="single" w:sz="8" w:space="0" w:color="008000"/>
            </w:tcBorders>
            <w:shd w:val="clear" w:color="auto" w:fill="auto"/>
            <w:vAlign w:val="center"/>
          </w:tcPr>
          <w:p w14:paraId="40559CB0"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168D3" w14:paraId="4A8C85FD" w14:textId="77777777" w:rsidTr="00A903FD">
        <w:trPr>
          <w:trHeight w:val="300"/>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67FE810C"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781" w:type="dxa"/>
            <w:gridSpan w:val="4"/>
            <w:tcBorders>
              <w:top w:val="nil"/>
              <w:left w:val="nil"/>
              <w:bottom w:val="single" w:sz="8" w:space="0" w:color="008000"/>
              <w:right w:val="single" w:sz="8" w:space="0" w:color="008000"/>
            </w:tcBorders>
            <w:shd w:val="clear" w:color="auto" w:fill="auto"/>
            <w:vAlign w:val="center"/>
          </w:tcPr>
          <w:p w14:paraId="29A99449" w14:textId="77777777" w:rsidR="00E168D3"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817" w:type="dxa"/>
            <w:tcBorders>
              <w:top w:val="nil"/>
              <w:left w:val="nil"/>
              <w:bottom w:val="single" w:sz="8" w:space="0" w:color="008000"/>
              <w:right w:val="single" w:sz="8" w:space="0" w:color="008000"/>
            </w:tcBorders>
            <w:shd w:val="clear" w:color="auto" w:fill="auto"/>
            <w:vAlign w:val="center"/>
          </w:tcPr>
          <w:p w14:paraId="69AA6FB6"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168D3" w14:paraId="63F46B71" w14:textId="77777777" w:rsidTr="00A903FD">
        <w:trPr>
          <w:trHeight w:val="300"/>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0BFD11D5"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781" w:type="dxa"/>
            <w:gridSpan w:val="4"/>
            <w:tcBorders>
              <w:top w:val="nil"/>
              <w:left w:val="nil"/>
              <w:bottom w:val="single" w:sz="8" w:space="0" w:color="008000"/>
              <w:right w:val="single" w:sz="8" w:space="0" w:color="008000"/>
            </w:tcBorders>
            <w:shd w:val="clear" w:color="auto" w:fill="auto"/>
            <w:vAlign w:val="center"/>
          </w:tcPr>
          <w:p w14:paraId="06A1C078" w14:textId="77777777" w:rsidR="00E168D3"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817" w:type="dxa"/>
            <w:tcBorders>
              <w:top w:val="nil"/>
              <w:left w:val="nil"/>
              <w:bottom w:val="single" w:sz="8" w:space="0" w:color="008000"/>
              <w:right w:val="single" w:sz="8" w:space="0" w:color="008000"/>
            </w:tcBorders>
            <w:shd w:val="clear" w:color="auto" w:fill="auto"/>
            <w:vAlign w:val="center"/>
          </w:tcPr>
          <w:p w14:paraId="066175E4"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168D3" w14:paraId="1FB6C928" w14:textId="77777777" w:rsidTr="00A903FD">
        <w:trPr>
          <w:trHeight w:val="300"/>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32CAB00F"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9781" w:type="dxa"/>
            <w:gridSpan w:val="4"/>
            <w:tcBorders>
              <w:top w:val="nil"/>
              <w:left w:val="nil"/>
              <w:bottom w:val="single" w:sz="8" w:space="0" w:color="008000"/>
              <w:right w:val="single" w:sz="8" w:space="0" w:color="008000"/>
            </w:tcBorders>
            <w:shd w:val="clear" w:color="auto" w:fill="auto"/>
            <w:vAlign w:val="center"/>
          </w:tcPr>
          <w:p w14:paraId="24D0F968" w14:textId="77777777" w:rsidR="00E168D3"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817" w:type="dxa"/>
            <w:tcBorders>
              <w:top w:val="nil"/>
              <w:left w:val="nil"/>
              <w:bottom w:val="single" w:sz="8" w:space="0" w:color="008000"/>
              <w:right w:val="single" w:sz="8" w:space="0" w:color="008000"/>
            </w:tcBorders>
            <w:shd w:val="clear" w:color="auto" w:fill="auto"/>
            <w:vAlign w:val="center"/>
          </w:tcPr>
          <w:p w14:paraId="7FFCC8F8" w14:textId="77777777" w:rsidR="00E168D3"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E168D3" w14:paraId="7D583FED"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424FCF22" w14:textId="77777777" w:rsidR="00E168D3"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9781" w:type="dxa"/>
            <w:gridSpan w:val="4"/>
            <w:tcBorders>
              <w:top w:val="nil"/>
              <w:left w:val="nil"/>
              <w:bottom w:val="single" w:sz="8" w:space="0" w:color="008000"/>
              <w:right w:val="single" w:sz="8" w:space="0" w:color="008000"/>
            </w:tcBorders>
            <w:shd w:val="clear" w:color="auto" w:fill="auto"/>
            <w:vAlign w:val="center"/>
          </w:tcPr>
          <w:p w14:paraId="0ACA2FC2" w14:textId="77777777" w:rsidR="00E168D3"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817" w:type="dxa"/>
            <w:tcBorders>
              <w:top w:val="nil"/>
              <w:left w:val="nil"/>
              <w:bottom w:val="single" w:sz="8" w:space="0" w:color="008000"/>
              <w:right w:val="single" w:sz="8" w:space="0" w:color="008000"/>
            </w:tcBorders>
            <w:shd w:val="clear" w:color="auto" w:fill="auto"/>
            <w:vAlign w:val="center"/>
          </w:tcPr>
          <w:p w14:paraId="0996E83E" w14:textId="77777777" w:rsidR="00E168D3" w:rsidRDefault="00E168D3">
            <w:pPr>
              <w:widowControl/>
              <w:adjustRightInd w:val="0"/>
              <w:snapToGrid w:val="0"/>
              <w:jc w:val="center"/>
              <w:rPr>
                <w:rFonts w:ascii="仿宋_GB2312" w:eastAsia="仿宋_GB2312" w:hAnsi="宋体" w:cs="宋体"/>
                <w:kern w:val="0"/>
                <w:sz w:val="28"/>
                <w:szCs w:val="28"/>
              </w:rPr>
            </w:pPr>
          </w:p>
        </w:tc>
      </w:tr>
      <w:tr w:rsidR="00DA05F0" w14:paraId="0EF1B9B4"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3D996A26"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1</w:t>
            </w:r>
          </w:p>
        </w:tc>
        <w:tc>
          <w:tcPr>
            <w:tcW w:w="9781" w:type="dxa"/>
            <w:gridSpan w:val="4"/>
            <w:tcBorders>
              <w:top w:val="nil"/>
              <w:left w:val="nil"/>
              <w:bottom w:val="single" w:sz="8" w:space="0" w:color="008000"/>
              <w:right w:val="single" w:sz="8" w:space="0" w:color="008000"/>
            </w:tcBorders>
            <w:shd w:val="clear" w:color="auto" w:fill="auto"/>
            <w:vAlign w:val="center"/>
          </w:tcPr>
          <w:p w14:paraId="418A01CE" w14:textId="124047A0" w:rsidR="00DA05F0" w:rsidRDefault="00DA05F0" w:rsidP="00DA05F0">
            <w:pPr>
              <w:pStyle w:val="a7"/>
              <w:shd w:val="clear" w:color="auto" w:fill="FFFFFF"/>
              <w:adjustRightInd w:val="0"/>
              <w:snapToGrid w:val="0"/>
              <w:spacing w:before="0" w:beforeAutospacing="0" w:after="0" w:afterAutospacing="0" w:line="240" w:lineRule="atLeast"/>
              <w:rPr>
                <w:rFonts w:ascii="仿宋" w:eastAsia="仿宋" w:hAnsi="仿宋" w:cs="仿宋"/>
                <w:sz w:val="28"/>
                <w:szCs w:val="28"/>
              </w:rPr>
            </w:pPr>
            <w:r>
              <w:rPr>
                <w:rFonts w:ascii="仿宋_GB2312" w:eastAsia="仿宋_GB2312" w:hint="eastAsia"/>
                <w:sz w:val="28"/>
                <w:szCs w:val="28"/>
              </w:rPr>
              <w:t>用途：用于核酸分子的杂交分析。</w:t>
            </w:r>
          </w:p>
        </w:tc>
        <w:tc>
          <w:tcPr>
            <w:tcW w:w="817" w:type="dxa"/>
            <w:tcBorders>
              <w:top w:val="nil"/>
              <w:left w:val="nil"/>
              <w:bottom w:val="single" w:sz="8" w:space="0" w:color="008000"/>
              <w:right w:val="single" w:sz="8" w:space="0" w:color="008000"/>
            </w:tcBorders>
            <w:shd w:val="clear" w:color="auto" w:fill="auto"/>
            <w:vAlign w:val="center"/>
          </w:tcPr>
          <w:p w14:paraId="6674190B"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DA05F0" w14:paraId="594ED4F4"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6A6DE7C9"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2</w:t>
            </w:r>
          </w:p>
        </w:tc>
        <w:tc>
          <w:tcPr>
            <w:tcW w:w="9781" w:type="dxa"/>
            <w:gridSpan w:val="4"/>
            <w:tcBorders>
              <w:top w:val="nil"/>
              <w:left w:val="nil"/>
              <w:bottom w:val="single" w:sz="8" w:space="0" w:color="008000"/>
              <w:right w:val="single" w:sz="8" w:space="0" w:color="008000"/>
            </w:tcBorders>
            <w:shd w:val="clear" w:color="auto" w:fill="auto"/>
            <w:vAlign w:val="center"/>
          </w:tcPr>
          <w:p w14:paraId="1561E91B" w14:textId="77777777" w:rsidR="00DA05F0" w:rsidRDefault="00DA05F0" w:rsidP="00DA05F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检测方法：P</w:t>
            </w:r>
            <w:r>
              <w:rPr>
                <w:rFonts w:ascii="仿宋_GB2312" w:eastAsia="仿宋_GB2312" w:hAnsi="宋体" w:cs="宋体"/>
                <w:kern w:val="0"/>
                <w:sz w:val="28"/>
                <w:szCs w:val="28"/>
              </w:rPr>
              <w:t>CR+</w:t>
            </w:r>
            <w:r>
              <w:rPr>
                <w:rFonts w:ascii="仿宋_GB2312" w:eastAsia="仿宋_GB2312" w:hAnsi="宋体" w:cs="宋体" w:hint="eastAsia"/>
                <w:kern w:val="0"/>
                <w:sz w:val="28"/>
                <w:szCs w:val="28"/>
              </w:rPr>
              <w:t>膜杂交法</w:t>
            </w:r>
          </w:p>
        </w:tc>
        <w:tc>
          <w:tcPr>
            <w:tcW w:w="817" w:type="dxa"/>
            <w:tcBorders>
              <w:top w:val="nil"/>
              <w:left w:val="nil"/>
              <w:bottom w:val="single" w:sz="8" w:space="0" w:color="008000"/>
              <w:right w:val="single" w:sz="8" w:space="0" w:color="008000"/>
            </w:tcBorders>
            <w:shd w:val="clear" w:color="auto" w:fill="auto"/>
            <w:vAlign w:val="center"/>
          </w:tcPr>
          <w:p w14:paraId="6838778A"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DA05F0" w14:paraId="247D938B"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404C7D17"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3</w:t>
            </w:r>
          </w:p>
        </w:tc>
        <w:tc>
          <w:tcPr>
            <w:tcW w:w="9781" w:type="dxa"/>
            <w:gridSpan w:val="4"/>
            <w:tcBorders>
              <w:top w:val="nil"/>
              <w:left w:val="nil"/>
              <w:bottom w:val="single" w:sz="8" w:space="0" w:color="008000"/>
              <w:right w:val="single" w:sz="8" w:space="0" w:color="008000"/>
            </w:tcBorders>
            <w:shd w:val="clear" w:color="auto" w:fill="auto"/>
            <w:vAlign w:val="center"/>
          </w:tcPr>
          <w:p w14:paraId="5167BD23" w14:textId="5FCFDF45" w:rsidR="00DA05F0" w:rsidRDefault="00DA05F0" w:rsidP="00DA05F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检测项目：人乳头状瘤病毒基因分型检测</w:t>
            </w:r>
          </w:p>
        </w:tc>
        <w:tc>
          <w:tcPr>
            <w:tcW w:w="817" w:type="dxa"/>
            <w:tcBorders>
              <w:top w:val="nil"/>
              <w:left w:val="nil"/>
              <w:bottom w:val="single" w:sz="8" w:space="0" w:color="008000"/>
              <w:right w:val="single" w:sz="8" w:space="0" w:color="008000"/>
            </w:tcBorders>
            <w:shd w:val="clear" w:color="auto" w:fill="auto"/>
            <w:vAlign w:val="center"/>
          </w:tcPr>
          <w:p w14:paraId="13CFC321"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DA05F0" w14:paraId="53BDF60A"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00920B13"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4</w:t>
            </w:r>
          </w:p>
        </w:tc>
        <w:tc>
          <w:tcPr>
            <w:tcW w:w="9781" w:type="dxa"/>
            <w:gridSpan w:val="4"/>
            <w:tcBorders>
              <w:top w:val="nil"/>
              <w:left w:val="nil"/>
              <w:bottom w:val="single" w:sz="8" w:space="0" w:color="008000"/>
              <w:right w:val="single" w:sz="8" w:space="0" w:color="008000"/>
            </w:tcBorders>
            <w:shd w:val="clear" w:color="auto" w:fill="auto"/>
            <w:vAlign w:val="center"/>
          </w:tcPr>
          <w:p w14:paraId="7DBF87A1" w14:textId="77777777" w:rsidR="00DA05F0" w:rsidRDefault="00DA05F0" w:rsidP="00DA05F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数据录入方式采用条码扫描，可扫描双条码</w:t>
            </w:r>
          </w:p>
        </w:tc>
        <w:tc>
          <w:tcPr>
            <w:tcW w:w="817" w:type="dxa"/>
            <w:tcBorders>
              <w:top w:val="nil"/>
              <w:left w:val="nil"/>
              <w:bottom w:val="single" w:sz="8" w:space="0" w:color="008000"/>
              <w:right w:val="single" w:sz="8" w:space="0" w:color="008000"/>
            </w:tcBorders>
            <w:shd w:val="clear" w:color="auto" w:fill="auto"/>
            <w:vAlign w:val="center"/>
          </w:tcPr>
          <w:p w14:paraId="37C32061"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DA05F0" w14:paraId="3CDF7BD2"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3994BE71"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5</w:t>
            </w:r>
          </w:p>
        </w:tc>
        <w:tc>
          <w:tcPr>
            <w:tcW w:w="9781" w:type="dxa"/>
            <w:gridSpan w:val="4"/>
            <w:tcBorders>
              <w:top w:val="nil"/>
              <w:left w:val="nil"/>
              <w:bottom w:val="single" w:sz="8" w:space="0" w:color="008000"/>
              <w:right w:val="single" w:sz="8" w:space="0" w:color="008000"/>
            </w:tcBorders>
            <w:shd w:val="clear" w:color="auto" w:fill="auto"/>
            <w:vAlign w:val="center"/>
          </w:tcPr>
          <w:p w14:paraId="1A5AC29B" w14:textId="0623F735" w:rsidR="00DA05F0" w:rsidRDefault="00DA05F0" w:rsidP="00DA05F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与医院LIS系统无缝对接</w:t>
            </w:r>
          </w:p>
        </w:tc>
        <w:tc>
          <w:tcPr>
            <w:tcW w:w="817" w:type="dxa"/>
            <w:tcBorders>
              <w:top w:val="nil"/>
              <w:left w:val="nil"/>
              <w:bottom w:val="single" w:sz="8" w:space="0" w:color="008000"/>
              <w:right w:val="single" w:sz="8" w:space="0" w:color="008000"/>
            </w:tcBorders>
            <w:shd w:val="clear" w:color="auto" w:fill="auto"/>
            <w:vAlign w:val="center"/>
          </w:tcPr>
          <w:p w14:paraId="26E867B6"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DA05F0" w14:paraId="7739303E"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79F714AF" w14:textId="129CCF51" w:rsidR="00DA05F0" w:rsidRDefault="00DA05F0" w:rsidP="00DA05F0">
            <w:pPr>
              <w:widowControl/>
              <w:adjustRightInd w:val="0"/>
              <w:snapToGrid w:val="0"/>
              <w:spacing w:line="240" w:lineRule="atLeast"/>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6</w:t>
            </w:r>
          </w:p>
        </w:tc>
        <w:tc>
          <w:tcPr>
            <w:tcW w:w="9781" w:type="dxa"/>
            <w:gridSpan w:val="4"/>
            <w:tcBorders>
              <w:top w:val="nil"/>
              <w:left w:val="nil"/>
              <w:bottom w:val="single" w:sz="8" w:space="0" w:color="008000"/>
              <w:right w:val="single" w:sz="8" w:space="0" w:color="008000"/>
            </w:tcBorders>
            <w:shd w:val="clear" w:color="auto" w:fill="auto"/>
            <w:vAlign w:val="center"/>
          </w:tcPr>
          <w:p w14:paraId="16E183C6" w14:textId="2A7AAA3D" w:rsidR="00DA05F0" w:rsidRDefault="00DA05F0" w:rsidP="00DA05F0">
            <w:pPr>
              <w:widowControl/>
              <w:adjustRightInd w:val="0"/>
              <w:snapToGrid w:val="0"/>
              <w:spacing w:line="240" w:lineRule="atLeast"/>
              <w:jc w:val="left"/>
              <w:rPr>
                <w:rFonts w:ascii="仿宋_GB2312" w:eastAsia="仿宋_GB2312" w:hAnsi="宋体" w:cs="宋体" w:hint="eastAsia"/>
                <w:kern w:val="0"/>
                <w:sz w:val="28"/>
                <w:szCs w:val="28"/>
              </w:rPr>
            </w:pPr>
            <w:r>
              <w:rPr>
                <w:rFonts w:ascii="仿宋" w:eastAsia="仿宋" w:hAnsi="仿宋" w:cs="仿宋" w:hint="eastAsia"/>
                <w:kern w:val="0"/>
                <w:sz w:val="28"/>
                <w:szCs w:val="28"/>
              </w:rPr>
              <w:t>反应室工作温度显示分辨率：</w:t>
            </w:r>
            <w:r>
              <w:rPr>
                <w:rFonts w:ascii="仿宋" w:eastAsia="仿宋" w:hAnsi="仿宋" w:cs="仿宋" w:hint="eastAsia"/>
                <w:kern w:val="0"/>
                <w:sz w:val="28"/>
                <w:szCs w:val="28"/>
              </w:rPr>
              <w:t>≤</w:t>
            </w:r>
            <w:r>
              <w:rPr>
                <w:rFonts w:ascii="仿宋" w:eastAsia="仿宋" w:hAnsi="仿宋" w:cs="仿宋" w:hint="eastAsia"/>
                <w:kern w:val="0"/>
                <w:sz w:val="28"/>
                <w:szCs w:val="28"/>
              </w:rPr>
              <w:t>0.1℃</w:t>
            </w:r>
          </w:p>
        </w:tc>
        <w:tc>
          <w:tcPr>
            <w:tcW w:w="817" w:type="dxa"/>
            <w:tcBorders>
              <w:top w:val="nil"/>
              <w:left w:val="nil"/>
              <w:bottom w:val="single" w:sz="8" w:space="0" w:color="008000"/>
              <w:right w:val="single" w:sz="8" w:space="0" w:color="008000"/>
            </w:tcBorders>
            <w:shd w:val="clear" w:color="auto" w:fill="auto"/>
            <w:vAlign w:val="center"/>
          </w:tcPr>
          <w:p w14:paraId="648902B1" w14:textId="060B1A01" w:rsidR="00DA05F0" w:rsidRDefault="00DA05F0" w:rsidP="00DA05F0">
            <w:pPr>
              <w:widowControl/>
              <w:adjustRightInd w:val="0"/>
              <w:snapToGrid w:val="0"/>
              <w:spacing w:line="240" w:lineRule="atLeast"/>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DA05F0" w14:paraId="5C49A84A"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43A76714" w14:textId="24CA209B" w:rsidR="00DA05F0" w:rsidRDefault="00DA05F0" w:rsidP="00DA05F0">
            <w:pPr>
              <w:widowControl/>
              <w:adjustRightInd w:val="0"/>
              <w:snapToGrid w:val="0"/>
              <w:spacing w:line="240" w:lineRule="atLeast"/>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7</w:t>
            </w:r>
          </w:p>
        </w:tc>
        <w:tc>
          <w:tcPr>
            <w:tcW w:w="9781" w:type="dxa"/>
            <w:gridSpan w:val="4"/>
            <w:tcBorders>
              <w:top w:val="nil"/>
              <w:left w:val="nil"/>
              <w:bottom w:val="single" w:sz="8" w:space="0" w:color="008000"/>
              <w:right w:val="single" w:sz="8" w:space="0" w:color="008000"/>
            </w:tcBorders>
            <w:shd w:val="clear" w:color="auto" w:fill="auto"/>
            <w:vAlign w:val="center"/>
          </w:tcPr>
          <w:p w14:paraId="082A3F2A" w14:textId="6D49276E" w:rsidR="00DA05F0" w:rsidRDefault="00DA05F0" w:rsidP="00DA05F0">
            <w:pPr>
              <w:widowControl/>
              <w:adjustRightInd w:val="0"/>
              <w:snapToGrid w:val="0"/>
              <w:spacing w:line="240" w:lineRule="atLeast"/>
              <w:jc w:val="left"/>
              <w:rPr>
                <w:rFonts w:ascii="仿宋_GB2312" w:eastAsia="仿宋_GB2312" w:hAnsi="宋体" w:cs="宋体" w:hint="eastAsia"/>
                <w:kern w:val="0"/>
                <w:sz w:val="28"/>
                <w:szCs w:val="28"/>
              </w:rPr>
            </w:pPr>
            <w:r>
              <w:rPr>
                <w:rFonts w:ascii="仿宋" w:eastAsia="仿宋" w:hAnsi="仿宋" w:cs="仿宋" w:hint="eastAsia"/>
                <w:kern w:val="0"/>
                <w:sz w:val="28"/>
                <w:szCs w:val="28"/>
              </w:rPr>
              <w:t>反应室工作温度范围：</w:t>
            </w:r>
            <w:r>
              <w:rPr>
                <w:rFonts w:ascii="仿宋" w:eastAsia="仿宋" w:hAnsi="仿宋" w:cs="仿宋" w:hint="eastAsia"/>
                <w:kern w:val="0"/>
                <w:sz w:val="28"/>
                <w:szCs w:val="28"/>
              </w:rPr>
              <w:t>≥</w:t>
            </w:r>
            <w:r>
              <w:rPr>
                <w:rFonts w:ascii="仿宋" w:eastAsia="仿宋" w:hAnsi="仿宋" w:cs="仿宋" w:hint="eastAsia"/>
                <w:kern w:val="0"/>
                <w:sz w:val="28"/>
                <w:szCs w:val="28"/>
              </w:rPr>
              <w:t>20℃~55℃，可调</w:t>
            </w:r>
          </w:p>
        </w:tc>
        <w:tc>
          <w:tcPr>
            <w:tcW w:w="817" w:type="dxa"/>
            <w:tcBorders>
              <w:top w:val="nil"/>
              <w:left w:val="nil"/>
              <w:bottom w:val="single" w:sz="8" w:space="0" w:color="008000"/>
              <w:right w:val="single" w:sz="8" w:space="0" w:color="008000"/>
            </w:tcBorders>
            <w:shd w:val="clear" w:color="auto" w:fill="auto"/>
            <w:vAlign w:val="center"/>
          </w:tcPr>
          <w:p w14:paraId="57C5DA04" w14:textId="72F15414" w:rsidR="00DA05F0" w:rsidRDefault="00DA05F0" w:rsidP="00DA05F0">
            <w:pPr>
              <w:widowControl/>
              <w:adjustRightInd w:val="0"/>
              <w:snapToGrid w:val="0"/>
              <w:spacing w:line="240" w:lineRule="atLeast"/>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DA05F0" w14:paraId="277DA0F0" w14:textId="77777777" w:rsidTr="00DB69C2">
        <w:trPr>
          <w:trHeight w:val="488"/>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2043D153" w14:textId="7951AD67" w:rsidR="00DA05F0" w:rsidRDefault="00DA05F0" w:rsidP="00DA05F0">
            <w:pPr>
              <w:widowControl/>
              <w:adjustRightInd w:val="0"/>
              <w:snapToGrid w:val="0"/>
              <w:spacing w:line="240" w:lineRule="atLeast"/>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8</w:t>
            </w:r>
          </w:p>
        </w:tc>
        <w:tc>
          <w:tcPr>
            <w:tcW w:w="9781" w:type="dxa"/>
            <w:gridSpan w:val="4"/>
            <w:tcBorders>
              <w:top w:val="nil"/>
              <w:left w:val="nil"/>
              <w:bottom w:val="single" w:sz="8" w:space="0" w:color="008000"/>
              <w:right w:val="single" w:sz="8" w:space="0" w:color="008000"/>
            </w:tcBorders>
            <w:shd w:val="clear" w:color="auto" w:fill="auto"/>
            <w:vAlign w:val="center"/>
          </w:tcPr>
          <w:p w14:paraId="64C2277B" w14:textId="0B06A36A" w:rsidR="00DA05F0" w:rsidRDefault="00DA05F0" w:rsidP="00DA05F0">
            <w:pPr>
              <w:widowControl/>
              <w:adjustRightInd w:val="0"/>
              <w:snapToGrid w:val="0"/>
              <w:spacing w:line="240" w:lineRule="atLeast"/>
              <w:jc w:val="left"/>
              <w:rPr>
                <w:rFonts w:ascii="仿宋_GB2312" w:eastAsia="仿宋_GB2312" w:hAnsi="宋体" w:cs="宋体" w:hint="eastAsia"/>
                <w:kern w:val="0"/>
                <w:sz w:val="28"/>
                <w:szCs w:val="28"/>
              </w:rPr>
            </w:pPr>
            <w:r>
              <w:rPr>
                <w:rFonts w:ascii="仿宋" w:eastAsia="仿宋" w:hAnsi="仿宋" w:cs="仿宋" w:hint="eastAsia"/>
                <w:kern w:val="0"/>
                <w:sz w:val="28"/>
                <w:szCs w:val="28"/>
              </w:rPr>
              <w:t>反应室温度控制精度：</w:t>
            </w:r>
            <w:r>
              <w:rPr>
                <w:rFonts w:ascii="仿宋" w:eastAsia="仿宋" w:hAnsi="仿宋" w:cs="仿宋" w:hint="eastAsia"/>
                <w:kern w:val="0"/>
                <w:sz w:val="28"/>
                <w:szCs w:val="28"/>
              </w:rPr>
              <w:t>≤</w:t>
            </w:r>
            <w:r>
              <w:rPr>
                <w:rFonts w:ascii="仿宋" w:eastAsia="仿宋" w:hAnsi="仿宋" w:cs="仿宋" w:hint="eastAsia"/>
                <w:kern w:val="0"/>
                <w:sz w:val="28"/>
                <w:szCs w:val="28"/>
              </w:rPr>
              <w:t>±0.5℃</w:t>
            </w:r>
          </w:p>
        </w:tc>
        <w:tc>
          <w:tcPr>
            <w:tcW w:w="817" w:type="dxa"/>
            <w:tcBorders>
              <w:top w:val="nil"/>
              <w:left w:val="nil"/>
              <w:bottom w:val="single" w:sz="8" w:space="0" w:color="008000"/>
              <w:right w:val="single" w:sz="8" w:space="0" w:color="008000"/>
            </w:tcBorders>
            <w:shd w:val="clear" w:color="auto" w:fill="auto"/>
            <w:vAlign w:val="center"/>
          </w:tcPr>
          <w:p w14:paraId="07717AB8" w14:textId="2F337A8E" w:rsidR="00DA05F0" w:rsidRDefault="00DA05F0" w:rsidP="00DA05F0">
            <w:pPr>
              <w:widowControl/>
              <w:adjustRightInd w:val="0"/>
              <w:snapToGrid w:val="0"/>
              <w:spacing w:line="240" w:lineRule="atLeast"/>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DA05F0" w14:paraId="76D78B33"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50EA4628" w14:textId="4D76331E" w:rsidR="00DA05F0" w:rsidRDefault="00DA05F0" w:rsidP="00DA05F0">
            <w:pPr>
              <w:widowControl/>
              <w:adjustRightInd w:val="0"/>
              <w:snapToGrid w:val="0"/>
              <w:spacing w:line="240" w:lineRule="atLeast"/>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9</w:t>
            </w:r>
          </w:p>
        </w:tc>
        <w:tc>
          <w:tcPr>
            <w:tcW w:w="9781" w:type="dxa"/>
            <w:gridSpan w:val="4"/>
            <w:tcBorders>
              <w:top w:val="nil"/>
              <w:left w:val="nil"/>
              <w:bottom w:val="single" w:sz="8" w:space="0" w:color="008000"/>
              <w:right w:val="single" w:sz="8" w:space="0" w:color="008000"/>
            </w:tcBorders>
            <w:shd w:val="clear" w:color="auto" w:fill="auto"/>
            <w:vAlign w:val="center"/>
          </w:tcPr>
          <w:p w14:paraId="46924E16" w14:textId="591D6711" w:rsidR="00DA05F0" w:rsidRDefault="00DA05F0" w:rsidP="00DA05F0">
            <w:pPr>
              <w:widowControl/>
              <w:adjustRightInd w:val="0"/>
              <w:snapToGrid w:val="0"/>
              <w:spacing w:line="240" w:lineRule="atLeast"/>
              <w:jc w:val="left"/>
              <w:rPr>
                <w:rFonts w:ascii="仿宋_GB2312" w:eastAsia="仿宋_GB2312" w:hAnsi="宋体" w:cs="宋体" w:hint="eastAsia"/>
                <w:kern w:val="0"/>
                <w:sz w:val="28"/>
                <w:szCs w:val="28"/>
              </w:rPr>
            </w:pPr>
            <w:r>
              <w:rPr>
                <w:rFonts w:ascii="仿宋" w:eastAsia="仿宋" w:hAnsi="仿宋" w:cs="仿宋" w:hint="eastAsia"/>
                <w:kern w:val="0"/>
                <w:sz w:val="28"/>
                <w:szCs w:val="28"/>
              </w:rPr>
              <w:t>升温速度≥4.0℃/min</w:t>
            </w:r>
          </w:p>
        </w:tc>
        <w:tc>
          <w:tcPr>
            <w:tcW w:w="817" w:type="dxa"/>
            <w:tcBorders>
              <w:top w:val="nil"/>
              <w:left w:val="nil"/>
              <w:bottom w:val="single" w:sz="8" w:space="0" w:color="008000"/>
              <w:right w:val="single" w:sz="8" w:space="0" w:color="008000"/>
            </w:tcBorders>
            <w:shd w:val="clear" w:color="auto" w:fill="auto"/>
            <w:vAlign w:val="center"/>
          </w:tcPr>
          <w:p w14:paraId="75CA8EDC" w14:textId="64F153A7" w:rsidR="00DA05F0" w:rsidRDefault="00DA05F0" w:rsidP="00DA05F0">
            <w:pPr>
              <w:widowControl/>
              <w:adjustRightInd w:val="0"/>
              <w:snapToGrid w:val="0"/>
              <w:spacing w:line="240" w:lineRule="atLeast"/>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DA05F0" w14:paraId="2BF14011"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53B90F0F" w14:textId="24013E18" w:rsidR="00DA05F0" w:rsidRDefault="00DA05F0" w:rsidP="00DA05F0">
            <w:pPr>
              <w:widowControl/>
              <w:adjustRightInd w:val="0"/>
              <w:snapToGrid w:val="0"/>
              <w:spacing w:line="240" w:lineRule="atLeast"/>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0</w:t>
            </w:r>
          </w:p>
        </w:tc>
        <w:tc>
          <w:tcPr>
            <w:tcW w:w="9781" w:type="dxa"/>
            <w:gridSpan w:val="4"/>
            <w:tcBorders>
              <w:top w:val="nil"/>
              <w:left w:val="nil"/>
              <w:bottom w:val="single" w:sz="8" w:space="0" w:color="008000"/>
              <w:right w:val="single" w:sz="8" w:space="0" w:color="008000"/>
            </w:tcBorders>
            <w:shd w:val="clear" w:color="auto" w:fill="auto"/>
            <w:vAlign w:val="center"/>
          </w:tcPr>
          <w:p w14:paraId="7D8381F2" w14:textId="5807CB9E" w:rsidR="00DA05F0" w:rsidRDefault="00DA05F0" w:rsidP="00DA05F0">
            <w:pPr>
              <w:widowControl/>
              <w:adjustRightInd w:val="0"/>
              <w:snapToGrid w:val="0"/>
              <w:spacing w:line="240" w:lineRule="atLeast"/>
              <w:jc w:val="left"/>
              <w:rPr>
                <w:rFonts w:ascii="仿宋_GB2312" w:eastAsia="仿宋_GB2312" w:hAnsi="宋体" w:cs="宋体" w:hint="eastAsia"/>
                <w:kern w:val="0"/>
                <w:sz w:val="28"/>
                <w:szCs w:val="28"/>
              </w:rPr>
            </w:pPr>
            <w:r>
              <w:rPr>
                <w:rFonts w:ascii="仿宋" w:eastAsia="仿宋" w:hAnsi="仿宋" w:cs="仿宋" w:hint="eastAsia"/>
                <w:kern w:val="0"/>
                <w:sz w:val="28"/>
                <w:szCs w:val="28"/>
              </w:rPr>
              <w:t>降温速度≥2.0℃/min</w:t>
            </w:r>
          </w:p>
        </w:tc>
        <w:tc>
          <w:tcPr>
            <w:tcW w:w="817" w:type="dxa"/>
            <w:tcBorders>
              <w:top w:val="nil"/>
              <w:left w:val="nil"/>
              <w:bottom w:val="single" w:sz="8" w:space="0" w:color="008000"/>
              <w:right w:val="single" w:sz="8" w:space="0" w:color="008000"/>
            </w:tcBorders>
            <w:shd w:val="clear" w:color="auto" w:fill="auto"/>
            <w:vAlign w:val="center"/>
          </w:tcPr>
          <w:p w14:paraId="391D1667" w14:textId="1923251B" w:rsidR="00DA05F0" w:rsidRDefault="00DA05F0" w:rsidP="00DA05F0">
            <w:pPr>
              <w:widowControl/>
              <w:adjustRightInd w:val="0"/>
              <w:snapToGrid w:val="0"/>
              <w:spacing w:line="240" w:lineRule="atLeast"/>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DA05F0" w14:paraId="59F3632E"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649E04CC" w14:textId="019EF20F"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1</w:t>
            </w:r>
          </w:p>
        </w:tc>
        <w:tc>
          <w:tcPr>
            <w:tcW w:w="9781" w:type="dxa"/>
            <w:gridSpan w:val="4"/>
            <w:tcBorders>
              <w:top w:val="nil"/>
              <w:left w:val="nil"/>
              <w:bottom w:val="single" w:sz="8" w:space="0" w:color="008000"/>
              <w:right w:val="single" w:sz="8" w:space="0" w:color="008000"/>
            </w:tcBorders>
            <w:shd w:val="clear" w:color="auto" w:fill="auto"/>
            <w:vAlign w:val="center"/>
          </w:tcPr>
          <w:p w14:paraId="1D2AFA53" w14:textId="59359515" w:rsidR="00DA05F0" w:rsidRDefault="00DA05F0" w:rsidP="00DA05F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请按顺序提供以下检测项目所需试剂医疗器械注册证及长期供应价格（含名称、品牌、规格型号、试剂单价，每人份价格）</w:t>
            </w:r>
          </w:p>
        </w:tc>
        <w:tc>
          <w:tcPr>
            <w:tcW w:w="817" w:type="dxa"/>
            <w:tcBorders>
              <w:top w:val="nil"/>
              <w:left w:val="nil"/>
              <w:bottom w:val="single" w:sz="8" w:space="0" w:color="008000"/>
              <w:right w:val="single" w:sz="8" w:space="0" w:color="008000"/>
            </w:tcBorders>
            <w:shd w:val="clear" w:color="auto" w:fill="auto"/>
            <w:vAlign w:val="center"/>
          </w:tcPr>
          <w:p w14:paraId="14D2116E"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DA05F0" w14:paraId="14BF8D59"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6930BAB8" w14:textId="22D603E9"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kern w:val="0"/>
                <w:sz w:val="28"/>
                <w:szCs w:val="28"/>
              </w:rPr>
              <w:t>11.1</w:t>
            </w:r>
          </w:p>
        </w:tc>
        <w:tc>
          <w:tcPr>
            <w:tcW w:w="9781" w:type="dxa"/>
            <w:gridSpan w:val="4"/>
            <w:tcBorders>
              <w:top w:val="nil"/>
              <w:left w:val="nil"/>
              <w:bottom w:val="single" w:sz="8" w:space="0" w:color="008000"/>
              <w:right w:val="single" w:sz="8" w:space="0" w:color="008000"/>
            </w:tcBorders>
            <w:shd w:val="clear" w:color="auto" w:fill="auto"/>
            <w:vAlign w:val="center"/>
          </w:tcPr>
          <w:p w14:paraId="0D780AF9" w14:textId="3CA4F536" w:rsidR="00DA05F0" w:rsidRDefault="00DA05F0" w:rsidP="00DA05F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人乳头状瘤病毒基因分型检测</w:t>
            </w:r>
          </w:p>
        </w:tc>
        <w:tc>
          <w:tcPr>
            <w:tcW w:w="817" w:type="dxa"/>
            <w:tcBorders>
              <w:top w:val="nil"/>
              <w:left w:val="nil"/>
              <w:bottom w:val="single" w:sz="8" w:space="0" w:color="008000"/>
              <w:right w:val="single" w:sz="8" w:space="0" w:color="008000"/>
            </w:tcBorders>
            <w:shd w:val="clear" w:color="auto" w:fill="auto"/>
            <w:vAlign w:val="center"/>
          </w:tcPr>
          <w:p w14:paraId="5149BC09" w14:textId="77777777" w:rsidR="00DA05F0" w:rsidRDefault="00DA05F0" w:rsidP="00DA05F0">
            <w:pPr>
              <w:widowControl/>
              <w:adjustRightInd w:val="0"/>
              <w:snapToGrid w:val="0"/>
              <w:spacing w:line="240" w:lineRule="atLeast"/>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DA05F0" w14:paraId="376AC291"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70EADA26" w14:textId="4931344C" w:rsidR="00DA05F0" w:rsidRDefault="00DA05F0" w:rsidP="00DA05F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2</w:t>
            </w:r>
          </w:p>
        </w:tc>
        <w:tc>
          <w:tcPr>
            <w:tcW w:w="9781" w:type="dxa"/>
            <w:gridSpan w:val="4"/>
            <w:tcBorders>
              <w:top w:val="nil"/>
              <w:left w:val="nil"/>
              <w:bottom w:val="single" w:sz="8" w:space="0" w:color="008000"/>
              <w:right w:val="single" w:sz="8" w:space="0" w:color="008000"/>
            </w:tcBorders>
            <w:shd w:val="clear" w:color="auto" w:fill="auto"/>
            <w:vAlign w:val="center"/>
          </w:tcPr>
          <w:p w14:paraId="7CBFCF53" w14:textId="77777777" w:rsidR="00DA05F0" w:rsidRDefault="00DA05F0" w:rsidP="00DA05F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提供详细配置清单及分项报价(含名称、品牌、规格型号、数量、单价)</w:t>
            </w:r>
          </w:p>
        </w:tc>
        <w:tc>
          <w:tcPr>
            <w:tcW w:w="817" w:type="dxa"/>
            <w:tcBorders>
              <w:top w:val="nil"/>
              <w:left w:val="nil"/>
              <w:bottom w:val="single" w:sz="8" w:space="0" w:color="008000"/>
              <w:right w:val="single" w:sz="8" w:space="0" w:color="008000"/>
            </w:tcBorders>
            <w:shd w:val="clear" w:color="auto" w:fill="auto"/>
            <w:vAlign w:val="center"/>
          </w:tcPr>
          <w:p w14:paraId="6581962A" w14:textId="77777777" w:rsidR="00DA05F0" w:rsidRDefault="00DA05F0" w:rsidP="00DA05F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A05F0" w14:paraId="6D83DC15" w14:textId="77777777" w:rsidTr="00A903FD">
        <w:trPr>
          <w:trHeight w:val="25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15B71171" w14:textId="1E139D85" w:rsidR="00DA05F0" w:rsidRDefault="00DA05F0" w:rsidP="00DA05F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3</w:t>
            </w:r>
          </w:p>
        </w:tc>
        <w:tc>
          <w:tcPr>
            <w:tcW w:w="9781" w:type="dxa"/>
            <w:gridSpan w:val="4"/>
            <w:tcBorders>
              <w:top w:val="nil"/>
              <w:left w:val="nil"/>
              <w:bottom w:val="single" w:sz="8" w:space="0" w:color="008000"/>
              <w:right w:val="single" w:sz="8" w:space="0" w:color="008000"/>
            </w:tcBorders>
            <w:shd w:val="clear" w:color="auto" w:fill="auto"/>
            <w:vAlign w:val="center"/>
          </w:tcPr>
          <w:p w14:paraId="2B24CA95" w14:textId="77777777" w:rsidR="00DA05F0" w:rsidRDefault="00DA05F0" w:rsidP="00DA05F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提供设备附件及各类配件详细报价（含名称、品牌、规格型号、数量、单价)</w:t>
            </w:r>
          </w:p>
        </w:tc>
        <w:tc>
          <w:tcPr>
            <w:tcW w:w="817" w:type="dxa"/>
            <w:tcBorders>
              <w:top w:val="nil"/>
              <w:left w:val="nil"/>
              <w:bottom w:val="single" w:sz="8" w:space="0" w:color="008000"/>
              <w:right w:val="single" w:sz="8" w:space="0" w:color="008000"/>
            </w:tcBorders>
            <w:shd w:val="clear" w:color="auto" w:fill="auto"/>
            <w:vAlign w:val="center"/>
          </w:tcPr>
          <w:p w14:paraId="3D7C8840" w14:textId="77777777" w:rsidR="00DA05F0" w:rsidRDefault="00DA05F0" w:rsidP="00DA05F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A05F0" w14:paraId="516225E3" w14:textId="77777777" w:rsidTr="00A903FD">
        <w:trPr>
          <w:trHeight w:val="300"/>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769F13DA" w14:textId="77777777" w:rsidR="00DA05F0" w:rsidRDefault="00DA05F0" w:rsidP="00DA05F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9781" w:type="dxa"/>
            <w:gridSpan w:val="4"/>
            <w:tcBorders>
              <w:top w:val="nil"/>
              <w:left w:val="nil"/>
              <w:bottom w:val="single" w:sz="8" w:space="0" w:color="008000"/>
              <w:right w:val="single" w:sz="8" w:space="0" w:color="008000"/>
            </w:tcBorders>
            <w:shd w:val="clear" w:color="auto" w:fill="auto"/>
            <w:vAlign w:val="center"/>
          </w:tcPr>
          <w:p w14:paraId="4FC986B5" w14:textId="77777777" w:rsidR="00DA05F0" w:rsidRDefault="00DA05F0" w:rsidP="00DA05F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817" w:type="dxa"/>
            <w:tcBorders>
              <w:top w:val="nil"/>
              <w:left w:val="nil"/>
              <w:bottom w:val="single" w:sz="8" w:space="0" w:color="008000"/>
              <w:right w:val="single" w:sz="8" w:space="0" w:color="008000"/>
            </w:tcBorders>
            <w:shd w:val="clear" w:color="auto" w:fill="auto"/>
            <w:vAlign w:val="center"/>
          </w:tcPr>
          <w:p w14:paraId="0141B8FB" w14:textId="77777777" w:rsidR="00DA05F0" w:rsidRDefault="00DA05F0" w:rsidP="00DA05F0">
            <w:pPr>
              <w:widowControl/>
              <w:adjustRightInd w:val="0"/>
              <w:snapToGrid w:val="0"/>
              <w:jc w:val="center"/>
              <w:rPr>
                <w:rFonts w:ascii="仿宋_GB2312" w:eastAsia="仿宋_GB2312" w:hAnsi="宋体" w:cs="宋体"/>
                <w:kern w:val="0"/>
                <w:sz w:val="28"/>
                <w:szCs w:val="28"/>
              </w:rPr>
            </w:pPr>
          </w:p>
        </w:tc>
      </w:tr>
      <w:tr w:rsidR="00DA05F0" w14:paraId="4449A84A" w14:textId="77777777" w:rsidTr="00A903FD">
        <w:trPr>
          <w:trHeight w:val="300"/>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3D5451DA"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9781" w:type="dxa"/>
            <w:gridSpan w:val="4"/>
            <w:tcBorders>
              <w:top w:val="nil"/>
              <w:left w:val="nil"/>
              <w:bottom w:val="single" w:sz="8" w:space="0" w:color="008000"/>
              <w:right w:val="single" w:sz="8" w:space="0" w:color="008000"/>
            </w:tcBorders>
            <w:shd w:val="clear" w:color="auto" w:fill="auto"/>
            <w:vAlign w:val="center"/>
          </w:tcPr>
          <w:p w14:paraId="66D4FC13" w14:textId="77777777" w:rsidR="00DA05F0" w:rsidRDefault="00DA05F0" w:rsidP="00DA05F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817" w:type="dxa"/>
            <w:tcBorders>
              <w:top w:val="nil"/>
              <w:left w:val="nil"/>
              <w:bottom w:val="single" w:sz="8" w:space="0" w:color="008000"/>
              <w:right w:val="single" w:sz="8" w:space="0" w:color="008000"/>
            </w:tcBorders>
            <w:shd w:val="clear" w:color="auto" w:fill="auto"/>
            <w:vAlign w:val="center"/>
          </w:tcPr>
          <w:p w14:paraId="13D7439D"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A05F0" w14:paraId="12CF8FD3" w14:textId="77777777" w:rsidTr="00A903FD">
        <w:trPr>
          <w:trHeight w:val="300"/>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58C9F8F2"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781" w:type="dxa"/>
            <w:gridSpan w:val="4"/>
            <w:tcBorders>
              <w:top w:val="nil"/>
              <w:left w:val="nil"/>
              <w:bottom w:val="single" w:sz="8" w:space="0" w:color="008000"/>
              <w:right w:val="single" w:sz="8" w:space="0" w:color="008000"/>
            </w:tcBorders>
            <w:shd w:val="clear" w:color="auto" w:fill="auto"/>
            <w:vAlign w:val="center"/>
          </w:tcPr>
          <w:p w14:paraId="5760427D" w14:textId="77777777" w:rsidR="00DA05F0" w:rsidRDefault="00DA05F0" w:rsidP="00DA05F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817" w:type="dxa"/>
            <w:tcBorders>
              <w:top w:val="nil"/>
              <w:left w:val="nil"/>
              <w:bottom w:val="single" w:sz="8" w:space="0" w:color="008000"/>
              <w:right w:val="single" w:sz="8" w:space="0" w:color="008000"/>
            </w:tcBorders>
            <w:shd w:val="clear" w:color="auto" w:fill="auto"/>
            <w:vAlign w:val="center"/>
          </w:tcPr>
          <w:p w14:paraId="22E3A8CD"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A05F0" w14:paraId="54F1B25A" w14:textId="77777777" w:rsidTr="00A903FD">
        <w:trPr>
          <w:trHeight w:val="49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3FCD52D7"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781" w:type="dxa"/>
            <w:gridSpan w:val="4"/>
            <w:tcBorders>
              <w:top w:val="nil"/>
              <w:left w:val="nil"/>
              <w:bottom w:val="single" w:sz="8" w:space="0" w:color="008000"/>
              <w:right w:val="single" w:sz="8" w:space="0" w:color="008000"/>
            </w:tcBorders>
            <w:shd w:val="clear" w:color="auto" w:fill="auto"/>
            <w:vAlign w:val="center"/>
          </w:tcPr>
          <w:p w14:paraId="42EFDCFE" w14:textId="77777777" w:rsidR="00DA05F0" w:rsidRDefault="00DA05F0" w:rsidP="00DA05F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817" w:type="dxa"/>
            <w:tcBorders>
              <w:top w:val="nil"/>
              <w:left w:val="nil"/>
              <w:bottom w:val="single" w:sz="8" w:space="0" w:color="008000"/>
              <w:right w:val="single" w:sz="8" w:space="0" w:color="008000"/>
            </w:tcBorders>
            <w:shd w:val="clear" w:color="auto" w:fill="auto"/>
            <w:vAlign w:val="center"/>
          </w:tcPr>
          <w:p w14:paraId="06FDE2C7"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A05F0" w14:paraId="6FD0A50A" w14:textId="77777777" w:rsidTr="00A903FD">
        <w:trPr>
          <w:trHeight w:val="49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5753FA2A"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781" w:type="dxa"/>
            <w:gridSpan w:val="4"/>
            <w:tcBorders>
              <w:top w:val="nil"/>
              <w:left w:val="nil"/>
              <w:bottom w:val="single" w:sz="8" w:space="0" w:color="008000"/>
              <w:right w:val="single" w:sz="8" w:space="0" w:color="008000"/>
            </w:tcBorders>
            <w:shd w:val="clear" w:color="auto" w:fill="auto"/>
            <w:vAlign w:val="center"/>
          </w:tcPr>
          <w:p w14:paraId="4BB1046F" w14:textId="77777777" w:rsidR="00DA05F0" w:rsidRDefault="00DA05F0" w:rsidP="00DA05F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817" w:type="dxa"/>
            <w:tcBorders>
              <w:top w:val="nil"/>
              <w:left w:val="nil"/>
              <w:bottom w:val="single" w:sz="8" w:space="0" w:color="008000"/>
              <w:right w:val="single" w:sz="8" w:space="0" w:color="008000"/>
            </w:tcBorders>
            <w:shd w:val="clear" w:color="auto" w:fill="auto"/>
            <w:vAlign w:val="center"/>
          </w:tcPr>
          <w:p w14:paraId="6103F4BB"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A05F0" w14:paraId="15D6E8F8" w14:textId="77777777" w:rsidTr="00A903FD">
        <w:trPr>
          <w:trHeight w:val="495"/>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32585B2F"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781" w:type="dxa"/>
            <w:gridSpan w:val="4"/>
            <w:tcBorders>
              <w:top w:val="nil"/>
              <w:left w:val="nil"/>
              <w:bottom w:val="single" w:sz="8" w:space="0" w:color="008000"/>
              <w:right w:val="single" w:sz="8" w:space="0" w:color="008000"/>
            </w:tcBorders>
            <w:shd w:val="clear" w:color="auto" w:fill="auto"/>
            <w:vAlign w:val="center"/>
          </w:tcPr>
          <w:p w14:paraId="02AED8F1" w14:textId="77777777" w:rsidR="00DA05F0" w:rsidRDefault="00DA05F0" w:rsidP="00DA05F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817" w:type="dxa"/>
            <w:tcBorders>
              <w:top w:val="nil"/>
              <w:left w:val="nil"/>
              <w:bottom w:val="single" w:sz="8" w:space="0" w:color="008000"/>
              <w:right w:val="single" w:sz="8" w:space="0" w:color="008000"/>
            </w:tcBorders>
            <w:shd w:val="clear" w:color="auto" w:fill="auto"/>
            <w:vAlign w:val="center"/>
          </w:tcPr>
          <w:p w14:paraId="08C5583E"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A05F0" w14:paraId="626283C2" w14:textId="77777777" w:rsidTr="00A903FD">
        <w:trPr>
          <w:trHeight w:val="300"/>
          <w:jc w:val="center"/>
        </w:trPr>
        <w:tc>
          <w:tcPr>
            <w:tcW w:w="851" w:type="dxa"/>
            <w:tcBorders>
              <w:top w:val="nil"/>
              <w:left w:val="single" w:sz="8" w:space="0" w:color="008000"/>
              <w:bottom w:val="single" w:sz="8" w:space="0" w:color="008000"/>
              <w:right w:val="single" w:sz="8" w:space="0" w:color="008000"/>
            </w:tcBorders>
            <w:shd w:val="clear" w:color="auto" w:fill="auto"/>
            <w:vAlign w:val="center"/>
          </w:tcPr>
          <w:p w14:paraId="70B41D2A"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781" w:type="dxa"/>
            <w:gridSpan w:val="4"/>
            <w:tcBorders>
              <w:top w:val="nil"/>
              <w:left w:val="nil"/>
              <w:bottom w:val="single" w:sz="8" w:space="0" w:color="008000"/>
              <w:right w:val="single" w:sz="8" w:space="0" w:color="008000"/>
            </w:tcBorders>
            <w:shd w:val="clear" w:color="auto" w:fill="auto"/>
            <w:vAlign w:val="center"/>
          </w:tcPr>
          <w:p w14:paraId="48CFD639" w14:textId="77777777" w:rsidR="00DA05F0" w:rsidRDefault="00DA05F0" w:rsidP="00DA05F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817" w:type="dxa"/>
            <w:tcBorders>
              <w:top w:val="nil"/>
              <w:left w:val="nil"/>
              <w:bottom w:val="single" w:sz="8" w:space="0" w:color="008000"/>
              <w:right w:val="single" w:sz="8" w:space="0" w:color="008000"/>
            </w:tcBorders>
            <w:shd w:val="clear" w:color="auto" w:fill="auto"/>
            <w:vAlign w:val="center"/>
          </w:tcPr>
          <w:p w14:paraId="685A119C" w14:textId="77777777" w:rsidR="00DA05F0" w:rsidRDefault="00DA05F0" w:rsidP="00DA05F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A05F0" w14:paraId="4FAC38BD" w14:textId="77777777" w:rsidTr="00A903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410" w:type="dxa"/>
            <w:gridSpan w:val="2"/>
            <w:vAlign w:val="center"/>
          </w:tcPr>
          <w:p w14:paraId="78658D81" w14:textId="77777777" w:rsidR="00DA05F0" w:rsidRDefault="00DA05F0" w:rsidP="00DA05F0">
            <w:pPr>
              <w:adjustRightInd w:val="0"/>
              <w:snapToGrid w:val="0"/>
              <w:jc w:val="center"/>
              <w:rPr>
                <w:b/>
                <w:sz w:val="28"/>
                <w:szCs w:val="28"/>
              </w:rPr>
            </w:pPr>
            <w:r>
              <w:rPr>
                <w:rFonts w:hint="eastAsia"/>
                <w:b/>
                <w:sz w:val="28"/>
                <w:szCs w:val="28"/>
              </w:rPr>
              <w:t>申请部门</w:t>
            </w:r>
          </w:p>
        </w:tc>
        <w:tc>
          <w:tcPr>
            <w:tcW w:w="3121" w:type="dxa"/>
            <w:vAlign w:val="bottom"/>
          </w:tcPr>
          <w:p w14:paraId="6AF27A82" w14:textId="77777777" w:rsidR="00DA05F0" w:rsidRDefault="00DA05F0" w:rsidP="00DA05F0">
            <w:pPr>
              <w:adjustRightInd w:val="0"/>
              <w:snapToGrid w:val="0"/>
              <w:jc w:val="right"/>
              <w:rPr>
                <w:b/>
                <w:sz w:val="13"/>
                <w:szCs w:val="13"/>
              </w:rPr>
            </w:pPr>
            <w:r>
              <w:rPr>
                <w:rFonts w:hint="eastAsia"/>
                <w:b/>
                <w:sz w:val="13"/>
                <w:szCs w:val="13"/>
              </w:rPr>
              <w:t>（科室主任签字、日期）</w:t>
            </w:r>
          </w:p>
        </w:tc>
        <w:tc>
          <w:tcPr>
            <w:tcW w:w="1587" w:type="dxa"/>
            <w:vAlign w:val="center"/>
          </w:tcPr>
          <w:p w14:paraId="7352B5C0" w14:textId="77777777" w:rsidR="00DA05F0" w:rsidRDefault="00DA05F0" w:rsidP="00DA05F0">
            <w:pPr>
              <w:adjustRightInd w:val="0"/>
              <w:snapToGrid w:val="0"/>
              <w:jc w:val="center"/>
              <w:rPr>
                <w:b/>
                <w:sz w:val="28"/>
                <w:szCs w:val="28"/>
              </w:rPr>
            </w:pPr>
            <w:r>
              <w:rPr>
                <w:rFonts w:hint="eastAsia"/>
                <w:b/>
                <w:sz w:val="28"/>
                <w:szCs w:val="28"/>
              </w:rPr>
              <w:t>审核</w:t>
            </w:r>
          </w:p>
        </w:tc>
        <w:tc>
          <w:tcPr>
            <w:tcW w:w="4331" w:type="dxa"/>
            <w:gridSpan w:val="2"/>
            <w:vAlign w:val="bottom"/>
          </w:tcPr>
          <w:p w14:paraId="47136F93" w14:textId="77777777" w:rsidR="00DA05F0" w:rsidRDefault="00DA05F0" w:rsidP="00DA05F0">
            <w:pPr>
              <w:adjustRightInd w:val="0"/>
              <w:snapToGrid w:val="0"/>
              <w:jc w:val="right"/>
              <w:rPr>
                <w:b/>
                <w:sz w:val="13"/>
                <w:szCs w:val="13"/>
              </w:rPr>
            </w:pPr>
            <w:r>
              <w:rPr>
                <w:rFonts w:hint="eastAsia"/>
                <w:b/>
                <w:sz w:val="13"/>
                <w:szCs w:val="13"/>
              </w:rPr>
              <w:t>（签字、日期）</w:t>
            </w:r>
          </w:p>
        </w:tc>
      </w:tr>
      <w:tr w:rsidR="00DA05F0" w14:paraId="43298BB8" w14:textId="77777777" w:rsidTr="00A903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410" w:type="dxa"/>
            <w:gridSpan w:val="2"/>
            <w:vAlign w:val="center"/>
          </w:tcPr>
          <w:p w14:paraId="1D097870" w14:textId="77777777" w:rsidR="00DA05F0" w:rsidRDefault="00DA05F0" w:rsidP="00DA05F0">
            <w:pPr>
              <w:adjustRightInd w:val="0"/>
              <w:snapToGrid w:val="0"/>
              <w:jc w:val="center"/>
              <w:rPr>
                <w:b/>
                <w:sz w:val="28"/>
                <w:szCs w:val="28"/>
              </w:rPr>
            </w:pPr>
            <w:r>
              <w:rPr>
                <w:rFonts w:hint="eastAsia"/>
                <w:b/>
                <w:sz w:val="28"/>
                <w:szCs w:val="28"/>
              </w:rPr>
              <w:lastRenderedPageBreak/>
              <w:t>医学装备部</w:t>
            </w:r>
          </w:p>
        </w:tc>
        <w:tc>
          <w:tcPr>
            <w:tcW w:w="3121" w:type="dxa"/>
            <w:vAlign w:val="bottom"/>
          </w:tcPr>
          <w:p w14:paraId="0F5E28FF" w14:textId="77777777" w:rsidR="00DA05F0" w:rsidRDefault="00DA05F0" w:rsidP="00DA05F0">
            <w:pPr>
              <w:adjustRightInd w:val="0"/>
              <w:snapToGrid w:val="0"/>
              <w:jc w:val="right"/>
              <w:rPr>
                <w:b/>
                <w:sz w:val="10"/>
                <w:szCs w:val="10"/>
              </w:rPr>
            </w:pPr>
            <w:r>
              <w:rPr>
                <w:rFonts w:hint="eastAsia"/>
                <w:b/>
                <w:sz w:val="13"/>
                <w:szCs w:val="13"/>
              </w:rPr>
              <w:t>（签字、日期）</w:t>
            </w:r>
          </w:p>
        </w:tc>
        <w:tc>
          <w:tcPr>
            <w:tcW w:w="1587" w:type="dxa"/>
            <w:vAlign w:val="center"/>
          </w:tcPr>
          <w:p w14:paraId="2A577CFB" w14:textId="77777777" w:rsidR="00DA05F0" w:rsidRDefault="00DA05F0" w:rsidP="00DA05F0">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79626174" w14:textId="77777777" w:rsidR="00DA05F0" w:rsidRDefault="00DA05F0" w:rsidP="00DA05F0">
            <w:pPr>
              <w:adjustRightInd w:val="0"/>
              <w:snapToGrid w:val="0"/>
              <w:jc w:val="right"/>
              <w:rPr>
                <w:b/>
                <w:sz w:val="10"/>
                <w:szCs w:val="10"/>
              </w:rPr>
            </w:pPr>
          </w:p>
          <w:p w14:paraId="4E4188CA" w14:textId="77777777" w:rsidR="00DA05F0" w:rsidRDefault="00DA05F0" w:rsidP="00DA05F0">
            <w:pPr>
              <w:adjustRightInd w:val="0"/>
              <w:snapToGrid w:val="0"/>
              <w:jc w:val="right"/>
              <w:rPr>
                <w:b/>
                <w:sz w:val="13"/>
                <w:szCs w:val="13"/>
              </w:rPr>
            </w:pPr>
            <w:r>
              <w:rPr>
                <w:rFonts w:hint="eastAsia"/>
                <w:b/>
                <w:sz w:val="13"/>
                <w:szCs w:val="13"/>
              </w:rPr>
              <w:t>（签字、日期）</w:t>
            </w:r>
          </w:p>
        </w:tc>
      </w:tr>
    </w:tbl>
    <w:p w14:paraId="134C9F12" w14:textId="07FD07EC" w:rsidR="00E168D3" w:rsidRDefault="00000000">
      <w:pPr>
        <w:ind w:rightChars="-297" w:right="-624"/>
        <w:jc w:val="right"/>
      </w:pPr>
      <w:r>
        <w:rPr>
          <w:rFonts w:hint="eastAsia"/>
          <w:sz w:val="15"/>
          <w:szCs w:val="15"/>
        </w:rPr>
        <w:t>以上参数由签字确认后即满足科室使用需求</w:t>
      </w:r>
    </w:p>
    <w:sectPr w:rsidR="00E168D3" w:rsidSect="00A903FD">
      <w:pgSz w:w="11906" w:h="16838"/>
      <w:pgMar w:top="153" w:right="720" w:bottom="153"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63616" w14:textId="77777777" w:rsidR="000B47A7" w:rsidRDefault="000B47A7" w:rsidP="00646B1C">
      <w:r>
        <w:separator/>
      </w:r>
    </w:p>
  </w:endnote>
  <w:endnote w:type="continuationSeparator" w:id="0">
    <w:p w14:paraId="2C1A1BD0" w14:textId="77777777" w:rsidR="000B47A7" w:rsidRDefault="000B47A7" w:rsidP="00646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BEC46" w14:textId="77777777" w:rsidR="000B47A7" w:rsidRDefault="000B47A7" w:rsidP="00646B1C">
      <w:r>
        <w:separator/>
      </w:r>
    </w:p>
  </w:footnote>
  <w:footnote w:type="continuationSeparator" w:id="0">
    <w:p w14:paraId="5A644166" w14:textId="77777777" w:rsidR="000B47A7" w:rsidRDefault="000B47A7" w:rsidP="00646B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B47A7"/>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62175"/>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46B1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03FD"/>
    <w:rsid w:val="00A97545"/>
    <w:rsid w:val="00AA18FE"/>
    <w:rsid w:val="00AA6A01"/>
    <w:rsid w:val="00AB28B0"/>
    <w:rsid w:val="00AB4BEC"/>
    <w:rsid w:val="00AD24E6"/>
    <w:rsid w:val="00AE06E4"/>
    <w:rsid w:val="00AE510F"/>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911D3"/>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05F0"/>
    <w:rsid w:val="00DA2574"/>
    <w:rsid w:val="00DA6E9F"/>
    <w:rsid w:val="00DA7C78"/>
    <w:rsid w:val="00DB1D08"/>
    <w:rsid w:val="00DB5591"/>
    <w:rsid w:val="00DB5DAB"/>
    <w:rsid w:val="00DB69C2"/>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168D3"/>
    <w:rsid w:val="00E32761"/>
    <w:rsid w:val="00E32857"/>
    <w:rsid w:val="00E40AA1"/>
    <w:rsid w:val="00E4417D"/>
    <w:rsid w:val="00E56CD5"/>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6431F"/>
    <w:rsid w:val="00F73507"/>
    <w:rsid w:val="00FB7005"/>
    <w:rsid w:val="00FC4F6E"/>
    <w:rsid w:val="00FC53E2"/>
    <w:rsid w:val="00FD49D9"/>
    <w:rsid w:val="00FD668B"/>
    <w:rsid w:val="00FE4F10"/>
    <w:rsid w:val="05D37841"/>
    <w:rsid w:val="0AC05EBA"/>
    <w:rsid w:val="0DE95727"/>
    <w:rsid w:val="16184DFC"/>
    <w:rsid w:val="16B07403"/>
    <w:rsid w:val="16E01DBD"/>
    <w:rsid w:val="1ABF7F3C"/>
    <w:rsid w:val="1B6805D3"/>
    <w:rsid w:val="25070CC1"/>
    <w:rsid w:val="2A3D0E7D"/>
    <w:rsid w:val="3D1E069A"/>
    <w:rsid w:val="3E894239"/>
    <w:rsid w:val="408B24EB"/>
    <w:rsid w:val="47A42CBC"/>
    <w:rsid w:val="4B865D88"/>
    <w:rsid w:val="53800393"/>
    <w:rsid w:val="583C439E"/>
    <w:rsid w:val="58E040BE"/>
    <w:rsid w:val="5BD668B8"/>
    <w:rsid w:val="6A7F636D"/>
    <w:rsid w:val="71BC016B"/>
    <w:rsid w:val="758A4690"/>
    <w:rsid w:val="7CFB5D27"/>
    <w:rsid w:val="7D9B19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D1AF3C"/>
  <w15:docId w15:val="{31433D0E-46AB-4766-B2BB-340F35165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158</Words>
  <Characters>903</Characters>
  <Application>Microsoft Office Word</Application>
  <DocSecurity>0</DocSecurity>
  <Lines>7</Lines>
  <Paragraphs>2</Paragraphs>
  <ScaleCrop>false</ScaleCrop>
  <Company>china</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43</cp:revision>
  <cp:lastPrinted>2019-12-18T08:18:00Z</cp:lastPrinted>
  <dcterms:created xsi:type="dcterms:W3CDTF">2023-03-14T07:18:00Z</dcterms:created>
  <dcterms:modified xsi:type="dcterms:W3CDTF">2023-08-30T02:39:00Z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