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外科（整形外科方向）专业基地住培导师个人简介</w:t>
      </w:r>
    </w:p>
    <w:p>
      <w:pPr>
        <w:jc w:val="center"/>
        <w:rPr>
          <w:rFonts w:hint="default"/>
          <w:sz w:val="24"/>
          <w:szCs w:val="24"/>
          <w:lang w:val="en-US" w:eastAsia="zh-CN"/>
        </w:rPr>
      </w:pPr>
    </w:p>
    <w:p>
      <w:pPr>
        <w:rPr>
          <w:rFonts w:hint="eastAsia" w:ascii="宋体" w:hAnsi="宋体" w:eastAsia="宋体" w:cs="宋体"/>
          <w:sz w:val="24"/>
          <w:szCs w:val="24"/>
          <w:lang w:val="en-US"/>
        </w:rPr>
      </w:pPr>
      <w:bookmarkStart w:id="0" w:name="_GoBack"/>
      <w:r>
        <w:rPr>
          <w:rFonts w:hint="eastAsia" w:ascii="宋体" w:hAnsi="宋体" w:eastAsia="宋体" w:cs="宋体"/>
          <w:b/>
          <w:bCs/>
          <w:sz w:val="24"/>
          <w:szCs w:val="24"/>
          <w:u w:val="single"/>
          <w:lang w:val="en-US"/>
        </w:rPr>
        <w:t>翟弘峰</w:t>
      </w:r>
      <w:bookmarkEnd w:id="0"/>
      <w:r>
        <w:rPr>
          <w:rFonts w:hint="eastAsia" w:ascii="宋体" w:hAnsi="宋体" w:eastAsia="宋体" w:cs="宋体"/>
          <w:sz w:val="24"/>
          <w:szCs w:val="24"/>
          <w:lang w:val="en-US"/>
        </w:rPr>
        <w:t>，男，55岁，中国协和医科大学整形外科学博士，科主任，主任医师，郑州大学教授，硕士生导师，国家自然科学基金委员会同行评议专家，中国整形美容协会美容与再生医学分会色素性疾病专业委员会副主任委员；中国整形美容协会微创与皮肤整形美容分会常委；中国医师协会美容与整形医师分会微创抗衰老亚专业委员会执行委员；中华医学会整形外科学会鼻整形学组、眼部整形美容专业学组委员；中华医学会医学美学与美容学分会外生殖器整形与再造学组委员；河南省医学美学与美容学分会常委；河南省整形外科学分会侯任主任委员，河南省医师协会整形外科分会常委。郑州市整形美容专业委员会副主任委员，郑州市修复重建专业委员会副主任委员，郑州市整形美容协会副会长。河南省人民医院整形外科住院医师规培基地主任。</w:t>
      </w:r>
    </w:p>
    <w:p>
      <w:pPr>
        <w:rPr>
          <w:rFonts w:hint="eastAsia" w:ascii="宋体" w:hAnsi="宋体" w:eastAsia="宋体" w:cs="宋体"/>
          <w:sz w:val="24"/>
          <w:szCs w:val="24"/>
          <w:lang w:val="en-US"/>
        </w:rPr>
      </w:pPr>
    </w:p>
    <w:p>
      <w:pPr>
        <w:rPr>
          <w:rFonts w:hint="eastAsia" w:ascii="宋体" w:hAnsi="宋体" w:eastAsia="宋体" w:cs="宋体"/>
          <w:sz w:val="24"/>
          <w:szCs w:val="24"/>
        </w:rPr>
      </w:pPr>
      <w:r>
        <w:rPr>
          <w:rFonts w:hint="eastAsia" w:ascii="宋体" w:hAnsi="宋体" w:eastAsia="宋体" w:cs="宋体"/>
          <w:b/>
          <w:bCs/>
          <w:sz w:val="24"/>
          <w:szCs w:val="24"/>
          <w:u w:val="single"/>
          <w:lang w:val="en-US"/>
        </w:rPr>
        <w:t>侴海燕</w:t>
      </w:r>
      <w:r>
        <w:rPr>
          <w:rFonts w:hint="eastAsia" w:ascii="宋体" w:hAnsi="宋体" w:eastAsia="宋体" w:cs="宋体"/>
          <w:sz w:val="24"/>
          <w:szCs w:val="24"/>
          <w:lang w:val="en-US"/>
        </w:rPr>
        <w:t>，主任医师，52岁，硕士研究生导师，医学硕士，河南省人民医院整形外科副主任。现担任河南省整形美容学会副主任委员、河南省医学美学与美容学分会副主任委员、河南省中西医结合学会医学美容学分会副主任委员、河南省整形外科学会常委、河南省医疗事故专家鉴定委员会成员、中国医师协会河南分会委员</w:t>
      </w:r>
      <w:r>
        <w:rPr>
          <w:rFonts w:hint="eastAsia" w:ascii="宋体" w:hAnsi="宋体" w:eastAsia="宋体" w:cs="宋体"/>
          <w:sz w:val="24"/>
          <w:szCs w:val="24"/>
          <w:lang w:val="en-US" w:eastAsia="zh-CN"/>
        </w:rPr>
        <w:t>。</w:t>
      </w:r>
    </w:p>
    <w:p>
      <w:pPr>
        <w:rPr>
          <w:rFonts w:hint="eastAsia" w:ascii="宋体" w:hAnsi="宋体" w:eastAsia="宋体" w:cs="宋体"/>
          <w:sz w:val="24"/>
          <w:szCs w:val="24"/>
          <w:lang w:val="en-US"/>
        </w:rPr>
      </w:pPr>
    </w:p>
    <w:p>
      <w:pPr>
        <w:rPr>
          <w:rFonts w:hint="eastAsia" w:ascii="宋体" w:hAnsi="宋体" w:eastAsia="宋体" w:cs="宋体"/>
          <w:sz w:val="24"/>
          <w:szCs w:val="24"/>
        </w:rPr>
      </w:pPr>
      <w:r>
        <w:rPr>
          <w:rFonts w:hint="eastAsia" w:ascii="宋体" w:hAnsi="宋体" w:eastAsia="宋体" w:cs="宋体"/>
          <w:b/>
          <w:bCs/>
          <w:sz w:val="24"/>
          <w:szCs w:val="24"/>
          <w:u w:val="single"/>
          <w:lang w:val="en-US"/>
        </w:rPr>
        <w:t>谢锋</w:t>
      </w:r>
      <w:r>
        <w:rPr>
          <w:rFonts w:hint="eastAsia" w:ascii="宋体" w:hAnsi="宋体" w:eastAsia="宋体" w:cs="宋体"/>
          <w:sz w:val="24"/>
          <w:szCs w:val="24"/>
          <w:lang w:val="en-US"/>
        </w:rPr>
        <w:t>，男</w:t>
      </w:r>
      <w:r>
        <w:rPr>
          <w:rFonts w:hint="eastAsia" w:ascii="宋体" w:hAnsi="宋体" w:cs="宋体"/>
          <w:sz w:val="24"/>
          <w:szCs w:val="24"/>
          <w:lang w:val="en-US" w:eastAsia="zh-CN"/>
        </w:rPr>
        <w:t>，</w:t>
      </w:r>
      <w:r>
        <w:rPr>
          <w:rFonts w:hint="eastAsia" w:ascii="宋体" w:hAnsi="宋体" w:eastAsia="宋体" w:cs="宋体"/>
          <w:sz w:val="24"/>
          <w:szCs w:val="24"/>
          <w:lang w:val="en-US"/>
        </w:rPr>
        <w:t>44岁主任医师，</w:t>
      </w:r>
      <w:r>
        <w:rPr>
          <w:rFonts w:hint="eastAsia" w:ascii="宋体" w:hAnsi="宋体" w:cs="宋体"/>
          <w:sz w:val="24"/>
          <w:szCs w:val="24"/>
          <w:lang w:val="en-US" w:eastAsia="zh-CN"/>
        </w:rPr>
        <w:t>医学</w:t>
      </w:r>
      <w:r>
        <w:rPr>
          <w:rFonts w:hint="eastAsia" w:ascii="宋体" w:hAnsi="宋体" w:eastAsia="宋体" w:cs="宋体"/>
          <w:sz w:val="24"/>
          <w:szCs w:val="24"/>
          <w:lang w:val="en-US"/>
        </w:rPr>
        <w:t>博士</w:t>
      </w:r>
      <w:r>
        <w:rPr>
          <w:rFonts w:hint="eastAsia" w:ascii="宋体" w:hAnsi="宋体" w:cs="宋体"/>
          <w:sz w:val="24"/>
          <w:szCs w:val="24"/>
          <w:lang w:val="en-US" w:eastAsia="zh-CN"/>
        </w:rPr>
        <w:t>，</w:t>
      </w:r>
      <w:r>
        <w:rPr>
          <w:rFonts w:hint="eastAsia" w:ascii="宋体" w:hAnsi="宋体" w:eastAsia="宋体" w:cs="宋体"/>
          <w:sz w:val="24"/>
          <w:szCs w:val="24"/>
          <w:lang w:val="en-US"/>
        </w:rPr>
        <w:t>中华医学会整形外科分会面部年轻化和脂肪移植专业委员</w:t>
      </w:r>
      <w:r>
        <w:rPr>
          <w:rFonts w:hint="eastAsia" w:ascii="宋体" w:hAnsi="宋体" w:cs="宋体"/>
          <w:sz w:val="24"/>
          <w:szCs w:val="24"/>
          <w:lang w:val="en-US" w:eastAsia="zh-CN"/>
        </w:rPr>
        <w:t>，</w:t>
      </w:r>
      <w:r>
        <w:rPr>
          <w:rFonts w:hint="eastAsia" w:ascii="宋体" w:hAnsi="宋体" w:eastAsia="宋体" w:cs="宋体"/>
          <w:sz w:val="24"/>
          <w:szCs w:val="24"/>
          <w:lang w:val="en-US"/>
        </w:rPr>
        <w:t>中国研究型医院学会烧创伤修复重建与康复委员会青年委员</w:t>
      </w:r>
      <w:r>
        <w:rPr>
          <w:rFonts w:hint="eastAsia" w:ascii="宋体" w:hAnsi="宋体" w:cs="宋体"/>
          <w:sz w:val="24"/>
          <w:szCs w:val="24"/>
          <w:lang w:val="en-US" w:eastAsia="zh-CN"/>
        </w:rPr>
        <w:t>，</w:t>
      </w:r>
      <w:r>
        <w:rPr>
          <w:rFonts w:hint="eastAsia" w:ascii="宋体" w:hAnsi="宋体" w:eastAsia="宋体" w:cs="宋体"/>
          <w:sz w:val="24"/>
          <w:szCs w:val="24"/>
          <w:lang w:val="en-US"/>
        </w:rPr>
        <w:t>河南省医学会整形外科分会委员，烧伤分会委员</w:t>
      </w:r>
      <w:r>
        <w:rPr>
          <w:rFonts w:hint="eastAsia" w:ascii="宋体" w:hAnsi="宋体" w:cs="宋体"/>
          <w:sz w:val="24"/>
          <w:szCs w:val="24"/>
          <w:lang w:val="en-US" w:eastAsia="zh-CN"/>
        </w:rPr>
        <w:t>，</w:t>
      </w:r>
      <w:r>
        <w:rPr>
          <w:rFonts w:hint="eastAsia" w:ascii="宋体" w:hAnsi="宋体" w:eastAsia="宋体" w:cs="宋体"/>
          <w:sz w:val="24"/>
          <w:szCs w:val="24"/>
          <w:lang w:val="en-US"/>
        </w:rPr>
        <w:t>河南省医师协会美容分会委员</w:t>
      </w:r>
      <w:r>
        <w:rPr>
          <w:rFonts w:hint="eastAsia" w:ascii="宋体" w:hAnsi="宋体" w:cs="宋体"/>
          <w:sz w:val="24"/>
          <w:szCs w:val="24"/>
          <w:lang w:val="en-US" w:eastAsia="zh-CN"/>
        </w:rPr>
        <w:t>，</w:t>
      </w:r>
      <w:r>
        <w:rPr>
          <w:rFonts w:hint="eastAsia" w:ascii="宋体" w:hAnsi="宋体" w:eastAsia="宋体" w:cs="宋体"/>
          <w:sz w:val="24"/>
          <w:szCs w:val="24"/>
          <w:lang w:val="en-US"/>
        </w:rPr>
        <w:t>河南省康复医学会修复重建分会常委</w:t>
      </w:r>
      <w:r>
        <w:rPr>
          <w:rFonts w:hint="eastAsia" w:ascii="宋体" w:hAnsi="宋体" w:cs="宋体"/>
          <w:sz w:val="24"/>
          <w:szCs w:val="24"/>
          <w:lang w:val="en-US" w:eastAsia="zh-CN"/>
        </w:rPr>
        <w:t>，</w:t>
      </w:r>
      <w:r>
        <w:rPr>
          <w:rFonts w:hint="eastAsia" w:ascii="宋体" w:hAnsi="宋体" w:eastAsia="宋体" w:cs="宋体"/>
          <w:sz w:val="24"/>
          <w:szCs w:val="24"/>
          <w:lang w:val="en-US"/>
        </w:rPr>
        <w:t>河南省预防医学会瘢痕预防与修复专业委员会副主任委员</w:t>
      </w:r>
      <w:r>
        <w:rPr>
          <w:rFonts w:hint="eastAsia" w:ascii="宋体" w:hAnsi="宋体" w:cs="宋体"/>
          <w:sz w:val="24"/>
          <w:szCs w:val="24"/>
          <w:lang w:val="en-US" w:eastAsia="zh-CN"/>
        </w:rPr>
        <w:t>。</w:t>
      </w:r>
      <w:r>
        <w:rPr>
          <w:rFonts w:hint="eastAsia" w:ascii="宋体" w:hAnsi="宋体" w:eastAsia="宋体" w:cs="宋体"/>
          <w:sz w:val="24"/>
          <w:szCs w:val="24"/>
          <w:lang w:val="en-US"/>
        </w:rPr>
        <w:t>研究方向:难治性创面的治疗和面部年轻化。带教郑州大学，河南大学护理研究生课程，在中华系列等核心期刊发表论文20余篇，SCI3篇。获得省科技成果1项，厅科技成果2项。</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b/>
          <w:bCs/>
          <w:sz w:val="24"/>
          <w:szCs w:val="24"/>
          <w:u w:val="single"/>
        </w:rPr>
        <w:t>张栋益</w:t>
      </w:r>
      <w:r>
        <w:rPr>
          <w:rFonts w:hint="eastAsia" w:ascii="宋体" w:hAnsi="宋体" w:eastAsia="宋体" w:cs="宋体"/>
          <w:sz w:val="24"/>
          <w:szCs w:val="24"/>
        </w:rPr>
        <w:t>，主任医师，39岁，硕士研究生导师，医学博士。现担任亚洲毛发移植与修复外科协会会员、中华医学会整形外科分会青年委员、中华医学会整形外科学分会 器官再造学组委员、中国整形美容协会毛发医学分会委员、中国修复重建外科专业委员会美容外科分会委员、中国研究型医院学会美容医学专业委员会青年委员、河南省修复重建外科专业委员会委员、河南省整形外科学会常务委员、郑州市医院协会皮肤、整形美容专业委员会常务委员、韩国国立庆北大学医院访问学者</w:t>
      </w:r>
      <w:r>
        <w:rPr>
          <w:rFonts w:hint="eastAsia" w:ascii="宋体" w:hAnsi="宋体" w:eastAsia="宋体" w:cs="宋体"/>
          <w:sz w:val="24"/>
          <w:szCs w:val="24"/>
          <w:lang w:eastAsia="zh-CN"/>
        </w:rPr>
        <w:t>。</w:t>
      </w:r>
    </w:p>
    <w:p>
      <w:pPr>
        <w:rPr>
          <w:rFonts w:hint="eastAsia" w:ascii="宋体" w:hAnsi="宋体" w:eastAsia="宋体" w:cs="宋体"/>
          <w:b/>
          <w:bCs/>
          <w:sz w:val="24"/>
          <w:szCs w:val="24"/>
          <w:u w:val="single"/>
        </w:rPr>
      </w:pPr>
    </w:p>
    <w:p>
      <w:pPr>
        <w:rPr>
          <w:rFonts w:hint="eastAsia" w:ascii="宋体" w:hAnsi="宋体" w:eastAsia="宋体" w:cs="宋体"/>
          <w:sz w:val="24"/>
          <w:szCs w:val="24"/>
          <w:lang w:eastAsia="zh-CN"/>
        </w:rPr>
      </w:pPr>
      <w:r>
        <w:rPr>
          <w:rFonts w:hint="eastAsia" w:ascii="宋体" w:hAnsi="宋体" w:eastAsia="宋体" w:cs="宋体"/>
          <w:b/>
          <w:bCs/>
          <w:sz w:val="24"/>
          <w:szCs w:val="24"/>
          <w:u w:val="single"/>
          <w:lang w:val="en-US"/>
        </w:rPr>
        <w:t>马腾霄</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男</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36岁</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博士</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基地教学主任专业技术</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副主任医师</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现为我院整形外科住培基地指导老师，基地教学主任，2021年度获“优秀教学秘书”。科研：以第一作者发表SCI4篇，影响因子总分9.896，中华核心期刊1篇，国家级核心期刊3篇。学术任职：河南省医学会低温医学分会青年委员会副主任委员</w:t>
      </w:r>
      <w:r>
        <w:rPr>
          <w:rFonts w:hint="eastAsia" w:ascii="宋体" w:hAnsi="宋体" w:cs="宋体"/>
          <w:sz w:val="24"/>
          <w:szCs w:val="24"/>
          <w:lang w:val="en-US" w:eastAsia="zh-CN"/>
        </w:rPr>
        <w:t>。</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lYzhiNWZjMzg3ZDE4NzExZTUxOTZlN2NjMmIzNzMifQ=="/>
  </w:docVars>
  <w:rsids>
    <w:rsidRoot w:val="00000000"/>
    <w:rsid w:val="2EE94999"/>
    <w:rsid w:val="59E15B2D"/>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1054</Words>
  <Characters>1073</Characters>
  <Paragraphs>11</Paragraphs>
  <TotalTime>2</TotalTime>
  <ScaleCrop>false</ScaleCrop>
  <LinksUpToDate>false</LinksUpToDate>
  <CharactersWithSpaces>1074</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2022-06-14T03:16:00Z</dcterms:created>
  <dc:creator>PEDM00</dc:creator>
  <cp:lastModifiedBy>李楠</cp:lastModifiedBy>
  <dcterms:modified xsi:type="dcterms:W3CDTF">2022-06-15T03:27:39Z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e80044a74cb14c0da6a17360762193a5</vt:lpwstr>
  </property>
  <property fmtid="{D5CDD505-2E9C-101B-9397-08002B2CF9AE}" pid="3" name="KSOProductBuildVer">
    <vt:lpwstr>2052-11.1.0.10314</vt:lpwstr>
  </property>
</Properties>
</file>