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8" w:type="dxa"/>
        <w:jc w:val="center"/>
        <w:tblLook w:val="04A0" w:firstRow="1" w:lastRow="0" w:firstColumn="1" w:lastColumn="0" w:noHBand="0" w:noVBand="1"/>
      </w:tblPr>
      <w:tblGrid>
        <w:gridCol w:w="731"/>
        <w:gridCol w:w="9639"/>
        <w:gridCol w:w="728"/>
      </w:tblGrid>
      <w:tr w:rsidR="00C53505" w:rsidRPr="006D3784" w:rsidTr="00C80245">
        <w:trPr>
          <w:trHeight w:val="495"/>
          <w:jc w:val="center"/>
        </w:trPr>
        <w:tc>
          <w:tcPr>
            <w:tcW w:w="11098" w:type="dxa"/>
            <w:gridSpan w:val="3"/>
            <w:tcBorders>
              <w:top w:val="nil"/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C53505" w:rsidRPr="006D3784" w:rsidRDefault="00AB5BD8" w:rsidP="00534F03">
            <w:pPr>
              <w:jc w:val="center"/>
              <w:rPr>
                <w:rFonts w:ascii="宋体" w:eastAsia="宋体" w:hAnsi="宋体" w:cs="宋体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sz w:val="32"/>
                <w:szCs w:val="32"/>
              </w:rPr>
              <w:t>转运呼吸机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总体要求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投标时要求提供原厂家的检验报告、技术参数表及产品彩页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F53CEE">
        <w:trPr>
          <w:trHeight w:val="208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投标产品应为国</w:t>
            </w:r>
            <w:r w:rsidR="00131650" w:rsidRPr="00A7545A">
              <w:rPr>
                <w:rFonts w:ascii="宋体" w:eastAsia="宋体" w:hAnsi="宋体" w:cs="宋体" w:hint="eastAsia"/>
                <w:sz w:val="24"/>
                <w:szCs w:val="24"/>
              </w:rPr>
              <w:t>内外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知名品牌</w:t>
            </w:r>
            <w:bookmarkStart w:id="0" w:name="_GoBack"/>
            <w:bookmarkEnd w:id="0"/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，先进机型及配置，提供医疗器械注册证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提供近三年的销售业绩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仪器配备所有软件使用最新版本且终身免费升级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C53505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A557D3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5台</w:t>
            </w:r>
          </w:p>
        </w:tc>
      </w:tr>
      <w:tr w:rsidR="00C53505" w:rsidRPr="006D3784" w:rsidTr="00F53CEE">
        <w:trPr>
          <w:trHeight w:val="423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rPr>
                <w:rFonts w:ascii="宋体" w:eastAsia="宋体" w:hAnsi="宋体" w:cs="宋体"/>
                <w:b/>
                <w:bCs/>
                <w:color w:val="0000FF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color w:val="0000FF"/>
                <w:sz w:val="24"/>
                <w:szCs w:val="24"/>
              </w:rPr>
              <w:t>技术要求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C53505" w:rsidRPr="00A7545A" w:rsidRDefault="00C53505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3FB0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B3FB0" w:rsidRPr="004D5B8F" w:rsidRDefault="004D5B8F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D5B8F">
              <w:rPr>
                <w:rFonts w:ascii="宋体" w:eastAsia="宋体" w:hAnsi="宋体" w:cs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B3FB0" w:rsidRPr="00691D9F" w:rsidRDefault="005E4EBF" w:rsidP="007B3FB0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适用于体重≥20kg儿童或成人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7B3FB0" w:rsidRPr="00A7545A" w:rsidRDefault="007B3FB0" w:rsidP="004B4961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4D5B8F" w:rsidRDefault="005E4EBF" w:rsidP="0037147C">
            <w:pPr>
              <w:spacing w:after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4D5B8F">
              <w:rPr>
                <w:rFonts w:ascii="宋体" w:eastAsia="宋体" w:hAnsi="宋体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691D9F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呼吸模式：A/C、SIMV、MANUAL等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E4EBF" w:rsidRPr="00A7545A" w:rsidRDefault="005E4EBF" w:rsidP="004B4961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7B026A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0C5BD1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分钟通气量：6-18L/min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4D5B8F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呼吸频率：4-80bpm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E4EBF" w:rsidRPr="00A7545A" w:rsidRDefault="005E4EBF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SIMV频率：4-15bpm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E4EBF" w:rsidRPr="00A7545A" w:rsidRDefault="005E4EBF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循环压力：6-40cmH2O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E4EBF" w:rsidRPr="00A7545A" w:rsidRDefault="005E4EBF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气道压力上限：20-80cmH2O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E4EBF" w:rsidRPr="00A7545A" w:rsidRDefault="005E4EBF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气道压力下限：0-20cmH2O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E4EBF" w:rsidRPr="00A7545A" w:rsidRDefault="005E4EBF" w:rsidP="00C80245">
            <w:pPr>
              <w:spacing w:after="0"/>
              <w:jc w:val="center"/>
              <w:rPr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气道安全压力：≤60cmH2O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E4EBF" w:rsidRPr="00A7545A" w:rsidRDefault="005E4EBF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触发压力：-20-0cmH2O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E4EBF" w:rsidRPr="00A7545A" w:rsidRDefault="005E4EBF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7E3AF4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氧浓度：电子控制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E4EBF" w:rsidRPr="00A7545A" w:rsidRDefault="005E4EBF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CE7A1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潮气量：180ml-1500ml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E4EBF" w:rsidRPr="00A7545A" w:rsidRDefault="005E4EBF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CE7A1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691D9F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监测参数显示：吸入潮气量、峰值压力、总计呼吸频率、分钟通气量、自主呼吸触发指示、充电指示、氧浓度指示等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E4EBF" w:rsidRPr="00A7545A" w:rsidRDefault="005E4EBF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Default="005E4EBF" w:rsidP="00CE7A1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报警信息：气源压力低、气道压力低、气道压力高、电池电量低、外部电源断电、系统故障报警等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E4EBF" w:rsidRPr="00A7545A" w:rsidRDefault="005E4EBF" w:rsidP="007B026A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Default="003618B7" w:rsidP="00CE7A1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="005E4EBF"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内置锂电池，连续工作时间≥10小时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E4EBF" w:rsidRPr="00A7545A" w:rsidRDefault="005E4EBF" w:rsidP="00EF225E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Default="005E4EBF" w:rsidP="00CE7A1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电池电量低报警后可继续工作≥30min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E4EBF" w:rsidRPr="00A7545A" w:rsidRDefault="005E4EBF" w:rsidP="00EF225E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Default="005E4EBF" w:rsidP="00CE7A1B">
            <w:pPr>
              <w:spacing w:after="0"/>
              <w:jc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配置：主机、电源、便携箱包、呼吸阀、气源连接管</w:t>
            </w:r>
            <w:r w:rsidR="00CD1FCA">
              <w:rPr>
                <w:rFonts w:ascii="宋体" w:eastAsia="宋体" w:hAnsi="宋体" w:cs="宋体" w:hint="eastAsia"/>
                <w:sz w:val="24"/>
                <w:szCs w:val="24"/>
              </w:rPr>
              <w:t>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E4EBF" w:rsidRPr="00A7545A" w:rsidRDefault="005E4EBF" w:rsidP="00EF225E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25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Default="005E4EBF" w:rsidP="00CE7A1B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EF225E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提供详细配置清单及分项报价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hideMark/>
          </w:tcPr>
          <w:p w:rsidR="005E4EBF" w:rsidRPr="00A7545A" w:rsidRDefault="005E4EBF" w:rsidP="00EF225E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E4EBF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技术及售后服务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5E4EBF" w:rsidRPr="006D3784" w:rsidTr="00F53CE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796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734"/>
          <w:jc w:val="center"/>
        </w:trPr>
        <w:tc>
          <w:tcPr>
            <w:tcW w:w="731" w:type="dxa"/>
            <w:tcBorders>
              <w:top w:val="single" w:sz="4" w:space="0" w:color="auto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★</w:t>
            </w: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495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  <w:tr w:rsidR="005E4EBF" w:rsidRPr="006D3784" w:rsidTr="00F53CEE">
        <w:trPr>
          <w:trHeight w:val="440"/>
          <w:jc w:val="center"/>
        </w:trPr>
        <w:tc>
          <w:tcPr>
            <w:tcW w:w="73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到货时间：提供合同签订后到货时间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5E4EBF" w:rsidRPr="00A7545A" w:rsidRDefault="005E4EBF" w:rsidP="0037147C">
            <w:pPr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545A">
              <w:rPr>
                <w:rFonts w:ascii="宋体" w:eastAsia="宋体" w:hAnsi="宋体" w:cs="宋体" w:hint="eastAsia"/>
                <w:sz w:val="24"/>
                <w:szCs w:val="24"/>
              </w:rPr>
              <w:t>具备</w:t>
            </w:r>
          </w:p>
        </w:tc>
      </w:tr>
    </w:tbl>
    <w:p w:rsidR="004358AB" w:rsidRDefault="004358AB" w:rsidP="00A7545A">
      <w:pPr>
        <w:spacing w:line="220" w:lineRule="atLeast"/>
        <w:jc w:val="right"/>
      </w:pPr>
    </w:p>
    <w:sectPr w:rsidR="004358AB" w:rsidSect="00F53CEE">
      <w:pgSz w:w="11906" w:h="16838"/>
      <w:pgMar w:top="238" w:right="794" w:bottom="24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395" w:rsidRDefault="00F25395" w:rsidP="00C53505">
      <w:pPr>
        <w:spacing w:after="0"/>
      </w:pPr>
      <w:r>
        <w:separator/>
      </w:r>
    </w:p>
  </w:endnote>
  <w:endnote w:type="continuationSeparator" w:id="0">
    <w:p w:rsidR="00F25395" w:rsidRDefault="00F25395" w:rsidP="00C53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395" w:rsidRDefault="00F25395" w:rsidP="00C53505">
      <w:pPr>
        <w:spacing w:after="0"/>
      </w:pPr>
      <w:r>
        <w:separator/>
      </w:r>
    </w:p>
  </w:footnote>
  <w:footnote w:type="continuationSeparator" w:id="0">
    <w:p w:rsidR="00F25395" w:rsidRDefault="00F25395" w:rsidP="00C535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32C95"/>
    <w:rsid w:val="00071AF9"/>
    <w:rsid w:val="000C5BD1"/>
    <w:rsid w:val="00120945"/>
    <w:rsid w:val="00131650"/>
    <w:rsid w:val="00172D8D"/>
    <w:rsid w:val="00195AE9"/>
    <w:rsid w:val="001E4B06"/>
    <w:rsid w:val="001F2C4E"/>
    <w:rsid w:val="00215A75"/>
    <w:rsid w:val="0023332D"/>
    <w:rsid w:val="002916E9"/>
    <w:rsid w:val="002F6604"/>
    <w:rsid w:val="00323B43"/>
    <w:rsid w:val="00351F81"/>
    <w:rsid w:val="003618B7"/>
    <w:rsid w:val="0037147C"/>
    <w:rsid w:val="003B7BCB"/>
    <w:rsid w:val="003D37D8"/>
    <w:rsid w:val="0040517B"/>
    <w:rsid w:val="00412898"/>
    <w:rsid w:val="0041585E"/>
    <w:rsid w:val="00426133"/>
    <w:rsid w:val="004358AB"/>
    <w:rsid w:val="00444B5E"/>
    <w:rsid w:val="00455037"/>
    <w:rsid w:val="00484D92"/>
    <w:rsid w:val="00494CE3"/>
    <w:rsid w:val="004D5B8F"/>
    <w:rsid w:val="005060CD"/>
    <w:rsid w:val="00534B2F"/>
    <w:rsid w:val="00561935"/>
    <w:rsid w:val="00574F61"/>
    <w:rsid w:val="0058775D"/>
    <w:rsid w:val="005C4445"/>
    <w:rsid w:val="005E4EBF"/>
    <w:rsid w:val="006645F0"/>
    <w:rsid w:val="00691D9F"/>
    <w:rsid w:val="0070757D"/>
    <w:rsid w:val="0071384B"/>
    <w:rsid w:val="00725805"/>
    <w:rsid w:val="00773D9E"/>
    <w:rsid w:val="007A0A1F"/>
    <w:rsid w:val="007B026A"/>
    <w:rsid w:val="007B3FB0"/>
    <w:rsid w:val="007E6F99"/>
    <w:rsid w:val="00802034"/>
    <w:rsid w:val="008613FF"/>
    <w:rsid w:val="00875FA7"/>
    <w:rsid w:val="00883AB7"/>
    <w:rsid w:val="00894CA9"/>
    <w:rsid w:val="008B7726"/>
    <w:rsid w:val="008E043B"/>
    <w:rsid w:val="008E29E4"/>
    <w:rsid w:val="008F37D6"/>
    <w:rsid w:val="0092202E"/>
    <w:rsid w:val="00971C66"/>
    <w:rsid w:val="009A1A1D"/>
    <w:rsid w:val="009A5564"/>
    <w:rsid w:val="009B4594"/>
    <w:rsid w:val="00A10FC3"/>
    <w:rsid w:val="00A31D39"/>
    <w:rsid w:val="00A557D3"/>
    <w:rsid w:val="00A7545A"/>
    <w:rsid w:val="00A82104"/>
    <w:rsid w:val="00AB5BD8"/>
    <w:rsid w:val="00B42DEE"/>
    <w:rsid w:val="00BE53D1"/>
    <w:rsid w:val="00C07199"/>
    <w:rsid w:val="00C1753C"/>
    <w:rsid w:val="00C369AC"/>
    <w:rsid w:val="00C53505"/>
    <w:rsid w:val="00C7795C"/>
    <w:rsid w:val="00C80245"/>
    <w:rsid w:val="00CC1827"/>
    <w:rsid w:val="00CD1FCA"/>
    <w:rsid w:val="00CD4DCE"/>
    <w:rsid w:val="00CE0EBE"/>
    <w:rsid w:val="00CE1D2F"/>
    <w:rsid w:val="00D22000"/>
    <w:rsid w:val="00D31D50"/>
    <w:rsid w:val="00D342E3"/>
    <w:rsid w:val="00D73037"/>
    <w:rsid w:val="00D95C35"/>
    <w:rsid w:val="00EA5E4A"/>
    <w:rsid w:val="00F2111E"/>
    <w:rsid w:val="00F25395"/>
    <w:rsid w:val="00F337CA"/>
    <w:rsid w:val="00F53CEE"/>
    <w:rsid w:val="00F5604C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901481"/>
  <w15:docId w15:val="{7C3164DE-9FB1-4F61-9530-E5B91FC8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50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5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50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 良</cp:lastModifiedBy>
  <cp:revision>65</cp:revision>
  <dcterms:created xsi:type="dcterms:W3CDTF">2008-09-11T17:20:00Z</dcterms:created>
  <dcterms:modified xsi:type="dcterms:W3CDTF">2020-10-27T08:54:00Z</dcterms:modified>
</cp:coreProperties>
</file>