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0"/>
        <w:gridCol w:w="9460"/>
        <w:gridCol w:w="708"/>
      </w:tblGrid>
      <w:tr w:rsidR="00EC5B80" w:rsidTr="00C40819">
        <w:trPr>
          <w:trHeight w:val="495"/>
        </w:trPr>
        <w:tc>
          <w:tcPr>
            <w:tcW w:w="1076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准分子激光系统保修</w:t>
            </w:r>
          </w:p>
        </w:tc>
      </w:tr>
      <w:tr w:rsidR="00EC5B80" w:rsidTr="00C4081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C5B80" w:rsidTr="00C4081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准分子激光系统，品牌型号：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SPECTRANETICS CVX-300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台，装机时间：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EC5B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C5B80" w:rsidTr="00C4081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维修、维护保养、升级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配件更换、气体充装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EC5B80" w:rsidTr="00C4081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及售后服务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EC5B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具备厂家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培训证书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年的维修工作经验，具有静电防护工具和相应安全防护用品，保证服务过程的安全性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提供仪器清单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不限于性能测试、除尘保养、运行状态检查、机械或电气检查以及设备清洁等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定期为设备充装氦气及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de-DE"/>
              </w:rPr>
              <w:t>激光混合气体（氙气，氯化氢），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确保设备安全运行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一式三份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免费服务热线，当设备出现故障时，报修后，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5B80" w:rsidTr="00C4081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5B80" w:rsidRDefault="00C408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EC5B80" w:rsidRDefault="00EC5B80">
      <w:pPr>
        <w:ind w:rightChars="-297" w:right="-624"/>
        <w:jc w:val="right"/>
      </w:pPr>
      <w:bookmarkStart w:id="0" w:name="_GoBack"/>
      <w:bookmarkEnd w:id="0"/>
    </w:p>
    <w:sectPr w:rsidR="00EC5B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819" w:rsidRDefault="00C40819" w:rsidP="00C40819">
      <w:r>
        <w:separator/>
      </w:r>
    </w:p>
  </w:endnote>
  <w:endnote w:type="continuationSeparator" w:id="0">
    <w:p w:rsidR="00C40819" w:rsidRDefault="00C40819" w:rsidP="00C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819" w:rsidRDefault="00C40819" w:rsidP="00C40819">
      <w:r>
        <w:separator/>
      </w:r>
    </w:p>
  </w:footnote>
  <w:footnote w:type="continuationSeparator" w:id="0">
    <w:p w:rsidR="00C40819" w:rsidRDefault="00C40819" w:rsidP="00C4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0819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C5B80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34E6BA2"/>
    <w:rsid w:val="04C07004"/>
    <w:rsid w:val="04C50E2C"/>
    <w:rsid w:val="058D1086"/>
    <w:rsid w:val="05DB24A7"/>
    <w:rsid w:val="06D91C97"/>
    <w:rsid w:val="06FE562D"/>
    <w:rsid w:val="07C32A5B"/>
    <w:rsid w:val="08F11EDF"/>
    <w:rsid w:val="08FE0880"/>
    <w:rsid w:val="09AD021E"/>
    <w:rsid w:val="0AA641BC"/>
    <w:rsid w:val="0BD70CA3"/>
    <w:rsid w:val="0BF62D6E"/>
    <w:rsid w:val="0C551943"/>
    <w:rsid w:val="0CD12DC6"/>
    <w:rsid w:val="0DFE5512"/>
    <w:rsid w:val="0E6B2723"/>
    <w:rsid w:val="0EF0578F"/>
    <w:rsid w:val="101F4B3B"/>
    <w:rsid w:val="10970691"/>
    <w:rsid w:val="10B80618"/>
    <w:rsid w:val="10BE2A64"/>
    <w:rsid w:val="1101666A"/>
    <w:rsid w:val="11613D39"/>
    <w:rsid w:val="1303514B"/>
    <w:rsid w:val="13322EDB"/>
    <w:rsid w:val="13AB5066"/>
    <w:rsid w:val="13FC62B5"/>
    <w:rsid w:val="147C39D6"/>
    <w:rsid w:val="15FE1EA1"/>
    <w:rsid w:val="16B85E08"/>
    <w:rsid w:val="171A215A"/>
    <w:rsid w:val="1749453E"/>
    <w:rsid w:val="18D45A37"/>
    <w:rsid w:val="18FF427B"/>
    <w:rsid w:val="193268DF"/>
    <w:rsid w:val="1A870B2B"/>
    <w:rsid w:val="1B066627"/>
    <w:rsid w:val="1D966328"/>
    <w:rsid w:val="1DA75AB4"/>
    <w:rsid w:val="1DEF4EB5"/>
    <w:rsid w:val="1E3258AF"/>
    <w:rsid w:val="1F1713D6"/>
    <w:rsid w:val="1F307B8D"/>
    <w:rsid w:val="20581479"/>
    <w:rsid w:val="22006E70"/>
    <w:rsid w:val="24E114CC"/>
    <w:rsid w:val="252A554F"/>
    <w:rsid w:val="25CD32DA"/>
    <w:rsid w:val="265E6E0C"/>
    <w:rsid w:val="26EB4045"/>
    <w:rsid w:val="27477254"/>
    <w:rsid w:val="281B5573"/>
    <w:rsid w:val="2870181B"/>
    <w:rsid w:val="29052A3E"/>
    <w:rsid w:val="291572DA"/>
    <w:rsid w:val="29E93EF2"/>
    <w:rsid w:val="2A311B0F"/>
    <w:rsid w:val="2B5E0E09"/>
    <w:rsid w:val="2BDC007B"/>
    <w:rsid w:val="2C4E64DE"/>
    <w:rsid w:val="2C994988"/>
    <w:rsid w:val="2E556B3F"/>
    <w:rsid w:val="2E7663F0"/>
    <w:rsid w:val="2ED019AD"/>
    <w:rsid w:val="2EDF2C5D"/>
    <w:rsid w:val="2EE124F0"/>
    <w:rsid w:val="2F3408F4"/>
    <w:rsid w:val="2FA80C10"/>
    <w:rsid w:val="31054969"/>
    <w:rsid w:val="31457731"/>
    <w:rsid w:val="31B44A59"/>
    <w:rsid w:val="32911627"/>
    <w:rsid w:val="32C11F32"/>
    <w:rsid w:val="32F87CB3"/>
    <w:rsid w:val="33AA3DF4"/>
    <w:rsid w:val="33C90506"/>
    <w:rsid w:val="34CF3C03"/>
    <w:rsid w:val="36D3424C"/>
    <w:rsid w:val="37E765E1"/>
    <w:rsid w:val="39292C83"/>
    <w:rsid w:val="3A8B1456"/>
    <w:rsid w:val="3F8909EC"/>
    <w:rsid w:val="3FE9721B"/>
    <w:rsid w:val="3FFB3015"/>
    <w:rsid w:val="41F25CA2"/>
    <w:rsid w:val="426009E1"/>
    <w:rsid w:val="427164A7"/>
    <w:rsid w:val="42EE48AB"/>
    <w:rsid w:val="432E107D"/>
    <w:rsid w:val="439149C8"/>
    <w:rsid w:val="45304F71"/>
    <w:rsid w:val="46E53862"/>
    <w:rsid w:val="47F55F80"/>
    <w:rsid w:val="47F97EF1"/>
    <w:rsid w:val="480163D4"/>
    <w:rsid w:val="492C12A2"/>
    <w:rsid w:val="494F27DA"/>
    <w:rsid w:val="4A4254DB"/>
    <w:rsid w:val="4B316B65"/>
    <w:rsid w:val="4B37127C"/>
    <w:rsid w:val="4C770C02"/>
    <w:rsid w:val="4CFA31C6"/>
    <w:rsid w:val="4D4A38D6"/>
    <w:rsid w:val="4E632CC8"/>
    <w:rsid w:val="4E9C742B"/>
    <w:rsid w:val="4FC07E29"/>
    <w:rsid w:val="506F038B"/>
    <w:rsid w:val="516B6DE8"/>
    <w:rsid w:val="52BE39F6"/>
    <w:rsid w:val="530A5D50"/>
    <w:rsid w:val="53154992"/>
    <w:rsid w:val="54692874"/>
    <w:rsid w:val="54C171EF"/>
    <w:rsid w:val="55952E68"/>
    <w:rsid w:val="55BA1502"/>
    <w:rsid w:val="55FD03DE"/>
    <w:rsid w:val="56122966"/>
    <w:rsid w:val="571839BF"/>
    <w:rsid w:val="583335CC"/>
    <w:rsid w:val="584F421F"/>
    <w:rsid w:val="59FE47F4"/>
    <w:rsid w:val="5A0E2AC4"/>
    <w:rsid w:val="5B21374A"/>
    <w:rsid w:val="5B692F72"/>
    <w:rsid w:val="5BED1C6F"/>
    <w:rsid w:val="5D3C2FFD"/>
    <w:rsid w:val="5D5E2824"/>
    <w:rsid w:val="5E651E9D"/>
    <w:rsid w:val="5EA07F3D"/>
    <w:rsid w:val="5FB75EBE"/>
    <w:rsid w:val="601469D4"/>
    <w:rsid w:val="61EC4FDF"/>
    <w:rsid w:val="621A62E9"/>
    <w:rsid w:val="624F29A3"/>
    <w:rsid w:val="628E7F6A"/>
    <w:rsid w:val="62AD410B"/>
    <w:rsid w:val="62EA7543"/>
    <w:rsid w:val="636153C4"/>
    <w:rsid w:val="64187DBF"/>
    <w:rsid w:val="642C1A58"/>
    <w:rsid w:val="64AF799D"/>
    <w:rsid w:val="64D90BBC"/>
    <w:rsid w:val="664550E7"/>
    <w:rsid w:val="68283273"/>
    <w:rsid w:val="68400846"/>
    <w:rsid w:val="699F06D7"/>
    <w:rsid w:val="6A593D4D"/>
    <w:rsid w:val="6ACF393A"/>
    <w:rsid w:val="6ADD57AB"/>
    <w:rsid w:val="6AE2401F"/>
    <w:rsid w:val="6BF4661F"/>
    <w:rsid w:val="6CC64CC9"/>
    <w:rsid w:val="6CDF1B93"/>
    <w:rsid w:val="6DA1766C"/>
    <w:rsid w:val="6E92647A"/>
    <w:rsid w:val="6EC54345"/>
    <w:rsid w:val="6F1B5ED2"/>
    <w:rsid w:val="6F270D2D"/>
    <w:rsid w:val="6FB53EDF"/>
    <w:rsid w:val="6FD91D20"/>
    <w:rsid w:val="714A4B3A"/>
    <w:rsid w:val="7236397B"/>
    <w:rsid w:val="725223C8"/>
    <w:rsid w:val="734E4F12"/>
    <w:rsid w:val="749B573E"/>
    <w:rsid w:val="74AE3D66"/>
    <w:rsid w:val="74CA7E03"/>
    <w:rsid w:val="750F1CCC"/>
    <w:rsid w:val="75A96A15"/>
    <w:rsid w:val="75CB4982"/>
    <w:rsid w:val="7838765D"/>
    <w:rsid w:val="78926C6D"/>
    <w:rsid w:val="78F6656C"/>
    <w:rsid w:val="790763A9"/>
    <w:rsid w:val="79B555EF"/>
    <w:rsid w:val="7AB35175"/>
    <w:rsid w:val="7C024CF6"/>
    <w:rsid w:val="7D11229E"/>
    <w:rsid w:val="7D745860"/>
    <w:rsid w:val="7E1009F9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23E7F"/>
  <w15:docId w15:val="{B9552B01-8DE7-4BB9-B337-B0EF64C6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Company>china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2021-03-08T06:41:00Z</cp:lastPrinted>
  <dcterms:created xsi:type="dcterms:W3CDTF">2018-08-21T02:19:00Z</dcterms:created>
  <dcterms:modified xsi:type="dcterms:W3CDTF">2021-03-18T10:27:00Z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